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99144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97" w:type="pct"/>
            <w:jc w:val="center"/>
            <w:tblLook w:val="04A0"/>
          </w:tblPr>
          <w:tblGrid>
            <w:gridCol w:w="9469"/>
          </w:tblGrid>
          <w:tr w:rsidR="00D14E20" w:rsidTr="00BF5F0A">
            <w:trPr>
              <w:trHeight w:val="3835"/>
              <w:jc w:val="center"/>
            </w:trPr>
            <w:tc>
              <w:tcPr>
                <w:tcW w:w="5000" w:type="pct"/>
              </w:tcPr>
              <w:p w:rsidR="00BF5F0A" w:rsidRPr="00BF5F0A" w:rsidRDefault="00BF5F0A" w:rsidP="00BF5F0A">
                <w:pPr>
                  <w:spacing w:line="240" w:lineRule="auto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sr-Latn-CS"/>
                  </w:rPr>
                </w:pPr>
              </w:p>
              <w:p w:rsidR="00923A06" w:rsidRPr="00923A06" w:rsidRDefault="00923A06" w:rsidP="00923A06">
                <w:pPr>
                  <w:spacing w:line="240" w:lineRule="auto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BF5F0A" w:rsidRDefault="00BF5F0A" w:rsidP="004D68AF">
                <w:pPr>
                  <w:spacing w:after="0" w:line="240" w:lineRule="auto"/>
                  <w:rPr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-93345</wp:posOffset>
                      </wp:positionV>
                      <wp:extent cx="1148715" cy="1148715"/>
                      <wp:effectExtent l="0" t="0" r="0" b="0"/>
                      <wp:wrapSquare wrapText="right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MEDZ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8715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F96B95">
                  <w:rPr>
                    <w:b/>
                  </w:rPr>
                  <w:t>МЕДИЦИНСКА ШКОЛА</w:t>
                </w:r>
              </w:p>
              <w:p w:rsidR="004D68AF" w:rsidRDefault="004D68AF" w:rsidP="004D68AF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 xml:space="preserve">Број:  </w:t>
                </w:r>
                <w:r w:rsidR="002B1DE2">
                  <w:rPr>
                    <w:b/>
                  </w:rPr>
                  <w:t>01-1358</w:t>
                </w:r>
              </w:p>
              <w:p w:rsidR="004D68AF" w:rsidRPr="004D68AF" w:rsidRDefault="004D68AF" w:rsidP="004D68AF">
                <w:pPr>
                  <w:spacing w:after="0" w:line="240" w:lineRule="auto"/>
                </w:pPr>
                <w:r>
                  <w:rPr>
                    <w:b/>
                  </w:rPr>
                  <w:t xml:space="preserve">Датум: </w:t>
                </w:r>
                <w:r w:rsidR="002B1DE2">
                  <w:rPr>
                    <w:b/>
                  </w:rPr>
                  <w:t>14.09.2020.</w:t>
                </w:r>
              </w:p>
              <w:p w:rsidR="00BF5F0A" w:rsidRPr="00F6023C" w:rsidRDefault="00BF5F0A" w:rsidP="004D68AF">
                <w:pPr>
                  <w:spacing w:after="0" w:line="240" w:lineRule="auto"/>
                  <w:rPr>
                    <w:b/>
                  </w:rPr>
                </w:pPr>
                <w:r w:rsidRPr="00F96B95">
                  <w:rPr>
                    <w:b/>
                  </w:rPr>
                  <w:t xml:space="preserve">Зрењанин, </w:t>
                </w:r>
                <w:r>
                  <w:rPr>
                    <w:b/>
                  </w:rPr>
                  <w:t>Новосадска 2А</w:t>
                </w:r>
              </w:p>
              <w:p w:rsidR="00BF5F0A" w:rsidRDefault="00BF5F0A" w:rsidP="004D68AF">
                <w:pPr>
                  <w:spacing w:after="0" w:line="240" w:lineRule="auto"/>
                </w:pPr>
                <w:r w:rsidRPr="00F96B95">
                  <w:rPr>
                    <w:b/>
                    <w:i/>
                  </w:rPr>
                  <w:t>телефон/факс:</w:t>
                </w:r>
                <w:r>
                  <w:t xml:space="preserve"> 023/561-413</w:t>
                </w:r>
              </w:p>
              <w:p w:rsidR="00BF5F0A" w:rsidRPr="00FA49E4" w:rsidRDefault="00BF5F0A" w:rsidP="004D68AF">
                <w:pPr>
                  <w:spacing w:after="0" w:line="240" w:lineRule="auto"/>
                  <w:rPr>
                    <w:lang w:val="sr-Latn-CS"/>
                  </w:rPr>
                </w:pPr>
                <w:r w:rsidRPr="00F96B95">
                  <w:rPr>
                    <w:b/>
                    <w:i/>
                  </w:rPr>
                  <w:t>е-</w:t>
                </w:r>
                <w:r w:rsidRPr="00F96B95">
                  <w:rPr>
                    <w:b/>
                    <w:i/>
                    <w:lang w:val="sr-Latn-CS"/>
                  </w:rPr>
                  <w:t>mail</w:t>
                </w:r>
                <w:r w:rsidRPr="00F96B95">
                  <w:rPr>
                    <w:b/>
                    <w:i/>
                  </w:rPr>
                  <w:t>:</w:t>
                </w:r>
                <w:r>
                  <w:rPr>
                    <w:lang w:val="sr-Latn-CS"/>
                  </w:rPr>
                  <w:t xml:space="preserve"> </w:t>
                </w:r>
                <w:hyperlink r:id="rId9" w:history="1">
                  <w:r w:rsidRPr="006E53AD">
                    <w:rPr>
                      <w:rStyle w:val="Hyperlink"/>
                    </w:rPr>
                    <w:t>medicinskaskolazr@gmail</w:t>
                  </w:r>
                  <w:r w:rsidRPr="00673E89">
                    <w:rPr>
                      <w:rStyle w:val="Hyperlink"/>
                    </w:rPr>
                    <w:t>.</w:t>
                  </w:r>
                  <w:r w:rsidRPr="006E53AD">
                    <w:rPr>
                      <w:rStyle w:val="Hyperlink"/>
                    </w:rPr>
                    <w:t>com</w:t>
                  </w:r>
                </w:hyperlink>
                <w:r w:rsidRPr="00673E89">
                  <w:t xml:space="preserve"> </w:t>
                </w:r>
                <w:r>
                  <w:t xml:space="preserve"> </w:t>
                </w:r>
              </w:p>
              <w:p w:rsidR="00BF5F0A" w:rsidRDefault="00BF5F0A" w:rsidP="00BF5F0A">
                <w:bookmarkStart w:id="0" w:name="_GoBack"/>
                <w:bookmarkEnd w:id="0"/>
              </w:p>
              <w:p w:rsidR="00BF5F0A" w:rsidRDefault="00BF5F0A" w:rsidP="00BF5F0A"/>
              <w:p w:rsidR="00D14E20" w:rsidRPr="000520D5" w:rsidRDefault="00D14E20" w:rsidP="00923A06">
                <w:pPr>
                  <w:tabs>
                    <w:tab w:val="left" w:pos="3705"/>
                  </w:tabs>
                </w:pPr>
              </w:p>
            </w:tc>
          </w:tr>
          <w:tr w:rsidR="00D14E20" w:rsidTr="00BF5F0A">
            <w:trPr>
              <w:trHeight w:val="191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14E20" w:rsidRDefault="005466DF" w:rsidP="00D14E2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ИЗВЕШТАЈ О СТРУЧНОМ УСАВРШАВАЊУ</w:t>
                    </w:r>
                  </w:p>
                </w:tc>
              </w:sdtContent>
            </w:sdt>
          </w:tr>
          <w:tr w:rsidR="00D14E20" w:rsidTr="00BF5F0A">
            <w:trPr>
              <w:trHeight w:val="95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14E20" w:rsidRDefault="005466DF" w:rsidP="00D14E2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2019/20.</w:t>
                    </w:r>
                  </w:p>
                </w:tc>
              </w:sdtContent>
            </w:sdt>
          </w:tr>
          <w:tr w:rsidR="00D14E20" w:rsidTr="00BF5F0A">
            <w:trPr>
              <w:trHeight w:val="479"/>
              <w:jc w:val="center"/>
            </w:trPr>
            <w:tc>
              <w:tcPr>
                <w:tcW w:w="5000" w:type="pct"/>
                <w:vAlign w:val="center"/>
              </w:tcPr>
              <w:p w:rsidR="00D14E20" w:rsidRDefault="00D14E20">
                <w:pPr>
                  <w:pStyle w:val="NoSpacing"/>
                  <w:jc w:val="center"/>
                </w:pPr>
              </w:p>
            </w:tc>
          </w:tr>
          <w:tr w:rsidR="00D14E20" w:rsidTr="00BF5F0A">
            <w:trPr>
              <w:trHeight w:val="479"/>
              <w:jc w:val="center"/>
            </w:trPr>
            <w:tc>
              <w:tcPr>
                <w:tcW w:w="5000" w:type="pct"/>
                <w:vAlign w:val="center"/>
              </w:tcPr>
              <w:p w:rsidR="00D14E20" w:rsidRPr="00D14E20" w:rsidRDefault="00D14E20" w:rsidP="00D14E2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D14E20" w:rsidTr="00BF5F0A">
            <w:trPr>
              <w:trHeight w:val="479"/>
              <w:jc w:val="center"/>
            </w:trPr>
            <w:tc>
              <w:tcPr>
                <w:tcW w:w="5000" w:type="pct"/>
                <w:vAlign w:val="center"/>
              </w:tcPr>
              <w:p w:rsidR="00D14E20" w:rsidRDefault="00D14E2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D14E20" w:rsidRDefault="00D14E20"/>
        <w:p w:rsidR="00D14E20" w:rsidRDefault="00D14E20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9"/>
          </w:tblGrid>
          <w:tr w:rsidR="00D14E20">
            <w:tc>
              <w:tcPr>
                <w:tcW w:w="5000" w:type="pct"/>
              </w:tcPr>
              <w:p w:rsidR="00D14E20" w:rsidRDefault="00D14E20" w:rsidP="00D14E20">
                <w:pPr>
                  <w:pStyle w:val="NoSpacing"/>
                </w:pPr>
              </w:p>
            </w:tc>
          </w:tr>
        </w:tbl>
        <w:p w:rsidR="00D14E20" w:rsidRDefault="00D14E20"/>
        <w:p w:rsidR="00831535" w:rsidRDefault="00831535"/>
        <w:p w:rsidR="00831535" w:rsidRDefault="00831535"/>
        <w:p w:rsidR="00831535" w:rsidRDefault="00831535"/>
        <w:p w:rsidR="00D14E20" w:rsidRDefault="00D14E20">
          <w:r>
            <w:br w:type="page"/>
          </w:r>
        </w:p>
      </w:sdtContent>
    </w:sdt>
    <w:p w:rsidR="00D14E20" w:rsidRDefault="00D14E20"/>
    <w:p w:rsidR="00E23019" w:rsidRPr="00DC6992" w:rsidRDefault="001C796A" w:rsidP="00D14E20">
      <w:pPr>
        <w:pStyle w:val="List"/>
        <w:pBdr>
          <w:bottom w:val="single" w:sz="12" w:space="1" w:color="auto"/>
        </w:pBdr>
        <w:jc w:val="center"/>
        <w:rPr>
          <w:rFonts w:ascii="Times New Roman" w:hAnsi="Times New Roman"/>
          <w:b/>
          <w:szCs w:val="24"/>
          <w:lang w:val="it-IT"/>
        </w:rPr>
      </w:pPr>
      <w:r w:rsidRPr="00DC6992">
        <w:rPr>
          <w:rFonts w:ascii="Times New Roman" w:hAnsi="Times New Roman"/>
          <w:b/>
          <w:szCs w:val="24"/>
          <w:lang w:val="it-IT"/>
        </w:rPr>
        <w:t>ИЗВЕШТАЈ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О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СТРУЧНОМ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УСАВРШАВАЊУ</w:t>
      </w:r>
    </w:p>
    <w:p w:rsidR="00E23019" w:rsidRPr="00DC6992" w:rsidRDefault="00E23019" w:rsidP="00E23019">
      <w:pPr>
        <w:pStyle w:val="List"/>
        <w:jc w:val="center"/>
        <w:rPr>
          <w:rFonts w:ascii="Times New Roman" w:hAnsi="Times New Roman"/>
          <w:szCs w:val="24"/>
          <w:lang w:val="it-IT"/>
        </w:rPr>
      </w:pPr>
    </w:p>
    <w:p w:rsidR="00E23019" w:rsidRPr="00DC6992" w:rsidRDefault="00E23019" w:rsidP="00E23019">
      <w:pPr>
        <w:pStyle w:val="List"/>
        <w:jc w:val="center"/>
        <w:rPr>
          <w:rFonts w:ascii="Times New Roman" w:hAnsi="Times New Roman"/>
          <w:color w:val="1F497D"/>
          <w:szCs w:val="24"/>
        </w:rPr>
      </w:pPr>
    </w:p>
    <w:p w:rsidR="00E23019" w:rsidRPr="00DC6992" w:rsidRDefault="00E23019" w:rsidP="00E23019">
      <w:pPr>
        <w:pStyle w:val="BodyText"/>
        <w:ind w:firstLine="708"/>
        <w:jc w:val="both"/>
        <w:rPr>
          <w:rFonts w:ascii="Times New Roman" w:hAnsi="Times New Roman"/>
          <w:color w:val="FF0000"/>
          <w:szCs w:val="24"/>
          <w:lang w:val="da-DK"/>
        </w:rPr>
      </w:pPr>
      <w:r w:rsidRPr="00DC6992">
        <w:rPr>
          <w:rFonts w:ascii="Times New Roman" w:hAnsi="Times New Roman"/>
          <w:szCs w:val="24"/>
          <w:lang w:val="da-DK"/>
        </w:rPr>
        <w:t>Према Правилнику о сталном стручном усавршавању</w:t>
      </w:r>
      <w:r w:rsidR="00923A06">
        <w:rPr>
          <w:rFonts w:ascii="Times New Roman" w:hAnsi="Times New Roman"/>
          <w:szCs w:val="24"/>
          <w:lang w:val="da-DK"/>
        </w:rPr>
        <w:t xml:space="preserve"> </w:t>
      </w:r>
      <w:r w:rsidR="00923A06">
        <w:rPr>
          <w:rFonts w:ascii="Times New Roman" w:hAnsi="Times New Roman"/>
          <w:szCs w:val="24"/>
        </w:rPr>
        <w:t xml:space="preserve">и напредовању у звања </w:t>
      </w:r>
      <w:r w:rsidRPr="00DC6992">
        <w:rPr>
          <w:rFonts w:ascii="Times New Roman" w:hAnsi="Times New Roman"/>
          <w:szCs w:val="24"/>
          <w:lang w:val="da-DK"/>
        </w:rPr>
        <w:t xml:space="preserve"> наставника,</w:t>
      </w:r>
      <w:r w:rsidR="00CB00B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васпитача,</w:t>
      </w:r>
      <w:r w:rsidR="00CB00B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 xml:space="preserve">и стручних сарадника </w:t>
      </w:r>
      <w:r w:rsidR="009C4E2F">
        <w:t>("</w:t>
      </w:r>
      <w:r w:rsidR="009C4E2F" w:rsidRPr="009C4E2F">
        <w:rPr>
          <w:rFonts w:ascii="Times New Roman" w:hAnsi="Times New Roman"/>
        </w:rPr>
        <w:t xml:space="preserve">Службeни глaсник РС", бр. </w:t>
      </w:r>
      <w:r w:rsidR="00923A06">
        <w:rPr>
          <w:rFonts w:ascii="Times New Roman" w:hAnsi="Times New Roman"/>
        </w:rPr>
        <w:t>81</w:t>
      </w:r>
      <w:r w:rsidR="009C4E2F" w:rsidRPr="009C4E2F">
        <w:rPr>
          <w:rFonts w:ascii="Times New Roman" w:hAnsi="Times New Roman"/>
        </w:rPr>
        <w:t>/</w:t>
      </w:r>
      <w:r w:rsidR="00923A06">
        <w:rPr>
          <w:rFonts w:ascii="Times New Roman" w:hAnsi="Times New Roman"/>
        </w:rPr>
        <w:t>17 и 48/18</w:t>
      </w:r>
      <w:r w:rsidR="009C4E2F" w:rsidRPr="009C4E2F">
        <w:rPr>
          <w:rFonts w:ascii="Times New Roman" w:hAnsi="Times New Roman"/>
        </w:rPr>
        <w:t>)</w:t>
      </w:r>
      <w:r w:rsidRPr="00DC6992">
        <w:rPr>
          <w:rFonts w:ascii="Times New Roman" w:hAnsi="Times New Roman"/>
          <w:color w:val="1F497D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 xml:space="preserve">протекле школске године активности на стручном усавршавању педагошких кадрова одвијале су се путем </w:t>
      </w:r>
      <w:r w:rsidRPr="00DC6992">
        <w:rPr>
          <w:rFonts w:ascii="Times New Roman" w:hAnsi="Times New Roman"/>
          <w:szCs w:val="24"/>
        </w:rPr>
        <w:t xml:space="preserve">добровољног </w:t>
      </w:r>
      <w:r w:rsidRPr="00DC6992">
        <w:rPr>
          <w:rFonts w:ascii="Times New Roman" w:hAnsi="Times New Roman"/>
          <w:szCs w:val="24"/>
          <w:lang w:val="da-DK"/>
        </w:rPr>
        <w:t>присуства одређеног броја наставника на семинарима и симпозијумима које су током школске године и за време зимског распуста организовале компетентне образовне и здравствене институције у Зрењанину и у другим градовима у земљи,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Министарство просвете РС,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као и стручна удружења и активи,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невладине организације и др.</w:t>
      </w:r>
      <w:r w:rsidRPr="00DC6992">
        <w:rPr>
          <w:rFonts w:ascii="Times New Roman" w:hAnsi="Times New Roman"/>
          <w:color w:val="FF0000"/>
          <w:szCs w:val="24"/>
          <w:lang w:val="da-DK"/>
        </w:rPr>
        <w:t xml:space="preserve"> </w:t>
      </w:r>
    </w:p>
    <w:p w:rsidR="00E23019" w:rsidRDefault="00E23019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  <w:r w:rsidRPr="00DC6992">
        <w:rPr>
          <w:rFonts w:ascii="Times New Roman" w:hAnsi="Times New Roman"/>
          <w:szCs w:val="24"/>
          <w:lang w:val="da-DK"/>
        </w:rPr>
        <w:t>Годишњим планом за 201</w:t>
      </w:r>
      <w:r w:rsidR="00AA36EA">
        <w:rPr>
          <w:rFonts w:ascii="Times New Roman" w:hAnsi="Times New Roman"/>
          <w:szCs w:val="24"/>
        </w:rPr>
        <w:t>9</w:t>
      </w:r>
      <w:r w:rsidR="00AA36EA">
        <w:rPr>
          <w:rFonts w:ascii="Times New Roman" w:hAnsi="Times New Roman"/>
          <w:szCs w:val="24"/>
          <w:lang w:val="da-DK"/>
        </w:rPr>
        <w:t>/20</w:t>
      </w:r>
      <w:r w:rsidRPr="00DC6992">
        <w:rPr>
          <w:rFonts w:ascii="Times New Roman" w:hAnsi="Times New Roman"/>
          <w:szCs w:val="24"/>
          <w:lang w:val="da-DK"/>
        </w:rPr>
        <w:t xml:space="preserve">. планиран </w:t>
      </w:r>
      <w:r w:rsidRPr="00DC6992">
        <w:rPr>
          <w:rFonts w:ascii="Times New Roman" w:hAnsi="Times New Roman"/>
          <w:szCs w:val="24"/>
        </w:rPr>
        <w:t xml:space="preserve">одређен </w:t>
      </w:r>
      <w:r w:rsidRPr="00DC6992">
        <w:rPr>
          <w:rFonts w:ascii="Times New Roman" w:hAnsi="Times New Roman"/>
          <w:szCs w:val="24"/>
          <w:lang w:val="da-DK"/>
        </w:rPr>
        <w:t>број обавезних и изборних семинара из Каталога стручног усавршавања запослених у образовању,</w:t>
      </w:r>
      <w:r w:rsidR="00AA36EA">
        <w:rPr>
          <w:rFonts w:ascii="Times New Roman" w:hAnsi="Times New Roman"/>
          <w:szCs w:val="24"/>
        </w:rPr>
        <w:t xml:space="preserve"> али </w:t>
      </w:r>
      <w:r w:rsidRPr="00DC6992">
        <w:rPr>
          <w:rFonts w:ascii="Times New Roman" w:hAnsi="Times New Roman"/>
          <w:szCs w:val="24"/>
          <w:lang w:val="da-DK"/>
        </w:rPr>
        <w:t xml:space="preserve">због недостатка финансијских средстава </w:t>
      </w:r>
      <w:r w:rsidRPr="00DC6992">
        <w:rPr>
          <w:rFonts w:ascii="Times New Roman" w:hAnsi="Times New Roman"/>
          <w:szCs w:val="24"/>
        </w:rPr>
        <w:t>школа није била у мо</w:t>
      </w:r>
      <w:r w:rsidR="00B76351" w:rsidRPr="00DC6992">
        <w:rPr>
          <w:rFonts w:ascii="Times New Roman" w:hAnsi="Times New Roman"/>
          <w:szCs w:val="24"/>
        </w:rPr>
        <w:t>гућности да реализује план у потпуности.</w:t>
      </w:r>
      <w:r w:rsidR="00893DCD">
        <w:rPr>
          <w:rFonts w:ascii="Times New Roman" w:hAnsi="Times New Roman"/>
          <w:szCs w:val="24"/>
        </w:rPr>
        <w:t>Наставници су се едуковали и усавршавали у складу са могућностима.</w:t>
      </w:r>
    </w:p>
    <w:p w:rsidR="00A372E9" w:rsidRPr="0021646C" w:rsidRDefault="00A372E9" w:rsidP="00A372E9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Токо</w:t>
      </w:r>
      <w:r w:rsidR="005320F9">
        <w:rPr>
          <w:rFonts w:ascii="Times New Roman" w:hAnsi="Times New Roman"/>
          <w:szCs w:val="24"/>
        </w:rPr>
        <w:t>м ове школске год</w:t>
      </w:r>
      <w:r w:rsidR="0021646C">
        <w:rPr>
          <w:rFonts w:ascii="Times New Roman" w:hAnsi="Times New Roman"/>
          <w:szCs w:val="24"/>
        </w:rPr>
        <w:t>ине, дана 07.04.2020. био је заказан семинар (које је укључивао део непоредног рада и 20 сати он лине наставе), „Проблемски и истраживачки оријентисана настава“ , али због  проглашења ванредног стања није реализован.</w:t>
      </w:r>
    </w:p>
    <w:p w:rsidR="008F729F" w:rsidRDefault="008F729F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A36EA" w:rsidRPr="0021646C" w:rsidRDefault="00AA36EA" w:rsidP="0021646C">
      <w:pPr>
        <w:pStyle w:val="BodyText"/>
        <w:jc w:val="both"/>
        <w:rPr>
          <w:rFonts w:ascii="Times New Roman" w:hAnsi="Times New Roman"/>
          <w:szCs w:val="24"/>
        </w:rPr>
      </w:pPr>
    </w:p>
    <w:p w:rsidR="00AA36EA" w:rsidRPr="00AA36EA" w:rsidRDefault="00AA36EA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4F05BE" w:rsidRPr="008F729F" w:rsidRDefault="001C796A" w:rsidP="00E230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9F">
        <w:rPr>
          <w:rFonts w:ascii="Times New Roman" w:hAnsi="Times New Roman" w:cs="Times New Roman"/>
          <w:b/>
          <w:sz w:val="24"/>
          <w:szCs w:val="24"/>
        </w:rPr>
        <w:lastRenderedPageBreak/>
        <w:t>ПОДАЦИ</w:t>
      </w:r>
      <w:r w:rsidR="00E23019" w:rsidRPr="008F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</w:rPr>
        <w:t>О</w:t>
      </w:r>
      <w:r w:rsidR="00E23019" w:rsidRPr="008F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</w:rPr>
        <w:t>ИНДИВИДУАЛНОМ</w:t>
      </w:r>
      <w:r w:rsidR="00E23019" w:rsidRPr="008F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</w:rPr>
        <w:t>СТРУЧНОМ</w:t>
      </w:r>
      <w:r w:rsidR="00E23019" w:rsidRPr="008F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</w:rPr>
        <w:t>УСАВРШАВАЊУ</w:t>
      </w:r>
    </w:p>
    <w:p w:rsidR="00DC6992" w:rsidRPr="005E183C" w:rsidRDefault="00DC6992" w:rsidP="00DC6992">
      <w:pPr>
        <w:pStyle w:val="ListParagraph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29F" w:rsidRPr="006D509D" w:rsidRDefault="001C796A" w:rsidP="008F729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Стручно</w:t>
      </w:r>
      <w:r w:rsidR="00CF5193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веће</w:t>
      </w:r>
      <w:r w:rsidR="00CF5193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физике</w:t>
      </w:r>
      <w:r w:rsidR="00CF5193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математике</w:t>
      </w:r>
      <w:r w:rsidR="00CF5193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CF5193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информатике</w:t>
      </w:r>
    </w:p>
    <w:p w:rsidR="00EA3F81" w:rsidRPr="006D509D" w:rsidRDefault="00EA3F81" w:rsidP="00EA3F81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42DE" w:rsidRPr="00171030" w:rsidRDefault="003E1E13" w:rsidP="00562C5E">
      <w:pPr>
        <w:pStyle w:val="ListParagraph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171030">
        <w:rPr>
          <w:rFonts w:ascii="Times New Roman" w:hAnsi="Times New Roman" w:cs="Times New Roman"/>
          <w:sz w:val="24"/>
          <w:szCs w:val="24"/>
        </w:rPr>
        <w:t>Чланови стручног већа;  Биљана Гошевски, Андреа Стојић, Вилмош Видач, Марков Александра (председник), Габријела Мезеи Њергеш (заменник председника), Надежда Капор, Мелеги Золтан, Нађ Андре</w:t>
      </w:r>
    </w:p>
    <w:p w:rsidR="00AC2567" w:rsidRPr="00171030" w:rsidRDefault="00AC2567" w:rsidP="00AC2567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71030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171030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171030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33"/>
        <w:gridCol w:w="2610"/>
        <w:gridCol w:w="1800"/>
        <w:gridCol w:w="1890"/>
      </w:tblGrid>
      <w:tr w:rsidR="00AC2567" w:rsidRPr="00171030" w:rsidTr="00D31244">
        <w:tc>
          <w:tcPr>
            <w:tcW w:w="675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3033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 </w:t>
            </w:r>
          </w:p>
        </w:tc>
        <w:tc>
          <w:tcPr>
            <w:tcW w:w="1800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Број бодова (интерно бодовање у установи)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 праћења (извештаји, фотографије, припреме за час, </w:t>
            </w:r>
            <w:proofErr w:type="gramStart"/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листе  присутности</w:t>
            </w:r>
            <w:proofErr w:type="gramEnd"/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...)</w:t>
            </w: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61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Угледни час, Тригонометријски круг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</w:t>
            </w: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61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Огледни час, Црни петак (примена процентног рачуна)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</w:t>
            </w: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261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Угледни час, Позитивно и негативно дејство електричне струје и магнетног поља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час, евалуациони листићи</w:t>
            </w: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61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Члан тима за прегледање тестова за завршни испит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Члан тима за прегледање тестова за завршни испит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Габријела Мезеи Њергњеш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Члан тима за прегледање тестова за завршни испит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Администратор ес-дневника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Нађ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Администратор ес-дневника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Председник Стручног већа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Учешће у раду Стручног већа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Учешће у раду Стручног већа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Вилмош Видач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Учешће у раду Стручног већа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Нађ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Учешће у раду Стручног већа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Мелеги Золтан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Учешће у раду Стручног већа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Габријела Мезеи Њергеш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Учешће у раду Стручног већа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Наставник који уноси оцене у ес-дневник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Наставник који уноси оцене у ес-дневник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Вилмош Видач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Наставник који уноси оцене у ес-дневник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Нађ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Наставник који уноси оцене у ес-дневник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Мелеги Золтан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Наставник који уноси оцене у ес-дневник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Наставник који уноси оцене у ес-дневник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67" w:rsidRPr="00171030" w:rsidTr="00D31244">
        <w:tc>
          <w:tcPr>
            <w:tcW w:w="675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3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Габријела Мезеи Њергеш</w:t>
            </w:r>
          </w:p>
        </w:tc>
        <w:tc>
          <w:tcPr>
            <w:tcW w:w="261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Наставник који уноси оцене у ес-дневник</w:t>
            </w:r>
          </w:p>
        </w:tc>
        <w:tc>
          <w:tcPr>
            <w:tcW w:w="1800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DEB" w:rsidRDefault="00872DEB" w:rsidP="00D31244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171030" w:rsidRPr="00171030" w:rsidRDefault="00171030" w:rsidP="00D31244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872DEB" w:rsidRPr="00171030" w:rsidRDefault="00872DEB" w:rsidP="00D31244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AC2567" w:rsidRPr="00171030" w:rsidRDefault="00AC2567" w:rsidP="00D31244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1030">
        <w:rPr>
          <w:rFonts w:ascii="Times New Roman" w:hAnsi="Times New Roman" w:cs="Times New Roman"/>
          <w:b/>
          <w:sz w:val="24"/>
          <w:szCs w:val="24"/>
        </w:rPr>
        <w:lastRenderedPageBreak/>
        <w:t>РЕАЛИЗАЦИЈА  СТРУЧНОГ</w:t>
      </w:r>
      <w:proofErr w:type="gramEnd"/>
      <w:r w:rsidRPr="00171030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171030">
        <w:rPr>
          <w:rFonts w:ascii="Times New Roman" w:hAnsi="Times New Roman" w:cs="Times New Roman"/>
          <w:b/>
          <w:sz w:val="24"/>
          <w:szCs w:val="24"/>
          <w:u w:val="single"/>
        </w:rPr>
        <w:t>ВАН   УСТАНОВЕ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3050"/>
        <w:gridCol w:w="3750"/>
        <w:gridCol w:w="1936"/>
        <w:gridCol w:w="1394"/>
      </w:tblGrid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3050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3750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Назив семинара / стручног скупа, </w:t>
            </w: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каталошки  број </w:t>
            </w:r>
          </w:p>
        </w:tc>
        <w:tc>
          <w:tcPr>
            <w:tcW w:w="1936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1394" w:type="dxa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Број бодова 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Јун 2019., 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Јун 2019., 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Јул 2019., 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Похађање предавања Онлајн дидактика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28.08.2019.</w:t>
            </w: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Популарна музика у настави музичких и општеобразовних предмета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15.09.2019.</w:t>
            </w: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3750" w:type="dxa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Конструктивни приступ обради наставних јединица из термодинамике, каталошки број: 791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07.12.2019.</w:t>
            </w:r>
          </w:p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AC2567" w:rsidRPr="00171030" w:rsidRDefault="00AC2567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Мезеи Њергеш Габријела</w:t>
            </w:r>
          </w:p>
        </w:tc>
        <w:tc>
          <w:tcPr>
            <w:tcW w:w="3750" w:type="dxa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Јул 2019., 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Нађ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Програм обуке наставника информатике у шестом и седмом разреду основног образовања и васпитања за програмсли језик PYTON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02.02.2019.</w:t>
            </w: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Перлез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Андреа Нађ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 стручног усавршавања наставника, стручних сарадника и директора за развој кључних вештина ученика основних школа: критичко мишљење и решавање проблема, дигитална писменост и програмирање </w:t>
            </w: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микробит уређаја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</w:t>
            </w:r>
            <w:proofErr w:type="gramEnd"/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до октобра 2019.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Вилмош Видач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Како мотивисати ученике двадесет првог века, каталошки број: 465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06-07.12.2019.</w:t>
            </w: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Банатско Карађорђево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Габријела Мезеи Њергеш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 образовни материјал – изазов за савременог наставника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12.02.2020.</w:t>
            </w: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2567" w:rsidRPr="00171030" w:rsidTr="00171030">
        <w:trPr>
          <w:jc w:val="center"/>
        </w:trPr>
        <w:tc>
          <w:tcPr>
            <w:tcW w:w="670" w:type="dxa"/>
          </w:tcPr>
          <w:p w:rsidR="00AC2567" w:rsidRPr="00171030" w:rsidRDefault="00AC2567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Габријела Мезеи Њергеш</w:t>
            </w:r>
          </w:p>
        </w:tc>
        <w:tc>
          <w:tcPr>
            <w:tcW w:w="3750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Климатске промене и њихов утицај на природу и друштво</w:t>
            </w:r>
          </w:p>
        </w:tc>
        <w:tc>
          <w:tcPr>
            <w:tcW w:w="1936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07.03.2020.</w:t>
            </w:r>
          </w:p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1394" w:type="dxa"/>
            <w:vAlign w:val="center"/>
          </w:tcPr>
          <w:p w:rsidR="00AC2567" w:rsidRPr="00171030" w:rsidRDefault="00AC2567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9242DE" w:rsidRPr="00171030" w:rsidRDefault="009242DE" w:rsidP="00CF51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5193" w:rsidRPr="006D509D" w:rsidRDefault="001C796A" w:rsidP="00CF519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Стручно</w:t>
      </w:r>
      <w:r w:rsidR="00CF5193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веће</w:t>
      </w:r>
      <w:r w:rsidR="00CF5193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страних</w:t>
      </w:r>
      <w:r w:rsidR="00CF5193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језика</w:t>
      </w:r>
    </w:p>
    <w:p w:rsidR="00EA3F81" w:rsidRPr="006D509D" w:rsidRDefault="00EA3F81" w:rsidP="00EA3F81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60E9" w:rsidRPr="00AA36EA" w:rsidRDefault="009D58E6" w:rsidP="00562C5E">
      <w:pPr>
        <w:pStyle w:val="ListParagraph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D509D">
        <w:rPr>
          <w:rFonts w:ascii="Times New Roman" w:hAnsi="Times New Roman" w:cs="Times New Roman"/>
          <w:bCs/>
          <w:sz w:val="24"/>
          <w:szCs w:val="24"/>
        </w:rPr>
        <w:t>Чланови стручног већа</w:t>
      </w:r>
      <w:proofErr w:type="gramStart"/>
      <w:r w:rsidRPr="006D509D">
        <w:rPr>
          <w:rFonts w:ascii="Times New Roman" w:hAnsi="Times New Roman" w:cs="Times New Roman"/>
          <w:bCs/>
          <w:sz w:val="24"/>
          <w:szCs w:val="24"/>
        </w:rPr>
        <w:t>: .</w:t>
      </w:r>
      <w:proofErr w:type="gramEnd"/>
      <w:r w:rsidRPr="006D5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sz w:val="24"/>
          <w:szCs w:val="24"/>
          <w:lang w:val="de-DE"/>
        </w:rPr>
        <w:t>Душица</w:t>
      </w:r>
      <w:r w:rsidRPr="006D509D">
        <w:rPr>
          <w:rFonts w:ascii="Times New Roman" w:hAnsi="Times New Roman" w:cs="Times New Roman"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sz w:val="24"/>
          <w:szCs w:val="24"/>
          <w:lang w:val="de-DE"/>
        </w:rPr>
        <w:t>Момирски</w:t>
      </w:r>
      <w:r w:rsidRPr="006D509D">
        <w:rPr>
          <w:rFonts w:ascii="Times New Roman" w:hAnsi="Times New Roman" w:cs="Times New Roman"/>
          <w:sz w:val="24"/>
          <w:szCs w:val="24"/>
        </w:rPr>
        <w:t xml:space="preserve">, </w:t>
      </w:r>
      <w:r w:rsidRPr="006D509D">
        <w:rPr>
          <w:rFonts w:ascii="Times New Roman" w:hAnsi="Times New Roman" w:cs="Times New Roman"/>
          <w:sz w:val="24"/>
          <w:szCs w:val="24"/>
          <w:lang w:val="de-DE"/>
        </w:rPr>
        <w:t>професор</w:t>
      </w:r>
      <w:r w:rsidRPr="006D509D">
        <w:rPr>
          <w:rFonts w:ascii="Times New Roman" w:hAnsi="Times New Roman" w:cs="Times New Roman"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sz w:val="24"/>
          <w:szCs w:val="24"/>
          <w:lang w:val="de-DE"/>
        </w:rPr>
        <w:t>енглеског</w:t>
      </w:r>
      <w:r w:rsidRPr="006D509D">
        <w:rPr>
          <w:rFonts w:ascii="Times New Roman" w:hAnsi="Times New Roman" w:cs="Times New Roman"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sz w:val="24"/>
          <w:szCs w:val="24"/>
          <w:lang w:val="de-DE"/>
        </w:rPr>
        <w:t>језика</w:t>
      </w:r>
      <w:r w:rsidRPr="006D509D">
        <w:rPr>
          <w:rFonts w:ascii="Times New Roman" w:hAnsi="Times New Roman" w:cs="Times New Roman"/>
          <w:sz w:val="24"/>
          <w:szCs w:val="24"/>
        </w:rPr>
        <w:t>;</w:t>
      </w:r>
      <w:r w:rsidRPr="006D509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Даниел</w:t>
      </w:r>
      <w:r w:rsidRPr="006D5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bCs/>
          <w:sz w:val="24"/>
          <w:szCs w:val="24"/>
          <w:lang w:val="de-DE"/>
        </w:rPr>
        <w:t>Киш</w:t>
      </w:r>
      <w:r w:rsidRPr="006D50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509D">
        <w:rPr>
          <w:rFonts w:ascii="Times New Roman" w:hAnsi="Times New Roman" w:cs="Times New Roman"/>
          <w:bCs/>
          <w:sz w:val="24"/>
          <w:szCs w:val="24"/>
          <w:lang w:val="de-DE"/>
        </w:rPr>
        <w:t>професор</w:t>
      </w:r>
      <w:r w:rsidRPr="006D5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bCs/>
          <w:sz w:val="24"/>
          <w:szCs w:val="24"/>
          <w:lang w:val="de-DE"/>
        </w:rPr>
        <w:t>немачког</w:t>
      </w:r>
      <w:r w:rsidRPr="006D5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bCs/>
          <w:sz w:val="24"/>
          <w:szCs w:val="24"/>
          <w:lang w:val="de-DE"/>
        </w:rPr>
        <w:t>језика</w:t>
      </w:r>
      <w:r w:rsidRPr="006D509D"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6D509D">
        <w:rPr>
          <w:rFonts w:ascii="Times New Roman" w:hAnsi="Times New Roman" w:cs="Times New Roman"/>
          <w:bCs/>
          <w:sz w:val="24"/>
          <w:szCs w:val="24"/>
          <w:lang w:val="de-DE"/>
        </w:rPr>
        <w:t>Радивој</w:t>
      </w:r>
      <w:r w:rsidRPr="006D5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bCs/>
          <w:sz w:val="24"/>
          <w:szCs w:val="24"/>
          <w:lang w:val="de-DE"/>
        </w:rPr>
        <w:t>Велисављевић</w:t>
      </w:r>
      <w:r w:rsidRPr="006D509D">
        <w:rPr>
          <w:rFonts w:ascii="Times New Roman" w:hAnsi="Times New Roman" w:cs="Times New Roman"/>
          <w:bCs/>
          <w:sz w:val="24"/>
          <w:szCs w:val="24"/>
        </w:rPr>
        <w:t>,</w:t>
      </w:r>
      <w:r w:rsidRPr="006D509D">
        <w:rPr>
          <w:rFonts w:ascii="Times New Roman" w:hAnsi="Times New Roman" w:cs="Times New Roman"/>
          <w:sz w:val="24"/>
          <w:szCs w:val="24"/>
        </w:rPr>
        <w:t xml:space="preserve">  </w:t>
      </w:r>
      <w:r w:rsidRPr="006D509D">
        <w:rPr>
          <w:rFonts w:ascii="Times New Roman" w:hAnsi="Times New Roman" w:cs="Times New Roman"/>
          <w:sz w:val="24"/>
          <w:szCs w:val="24"/>
          <w:lang w:val="de-DE"/>
        </w:rPr>
        <w:t>професор</w:t>
      </w:r>
      <w:r w:rsidRPr="006D509D">
        <w:rPr>
          <w:rFonts w:ascii="Times New Roman" w:hAnsi="Times New Roman" w:cs="Times New Roman"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sz w:val="24"/>
          <w:szCs w:val="24"/>
          <w:lang w:val="de-DE"/>
        </w:rPr>
        <w:t>руског</w:t>
      </w:r>
      <w:r w:rsidRPr="006D509D">
        <w:rPr>
          <w:rFonts w:ascii="Times New Roman" w:hAnsi="Times New Roman" w:cs="Times New Roman"/>
          <w:sz w:val="24"/>
          <w:szCs w:val="24"/>
        </w:rPr>
        <w:t xml:space="preserve"> </w:t>
      </w:r>
      <w:r w:rsidRPr="006D509D">
        <w:rPr>
          <w:rFonts w:ascii="Times New Roman" w:hAnsi="Times New Roman" w:cs="Times New Roman"/>
          <w:sz w:val="24"/>
          <w:szCs w:val="24"/>
          <w:lang w:val="de-DE"/>
        </w:rPr>
        <w:t>језика</w:t>
      </w:r>
      <w:r w:rsidRPr="006D509D">
        <w:rPr>
          <w:rFonts w:ascii="Times New Roman" w:hAnsi="Times New Roman" w:cs="Times New Roman"/>
          <w:sz w:val="24"/>
          <w:szCs w:val="24"/>
        </w:rPr>
        <w:t>;</w:t>
      </w:r>
      <w:r w:rsidR="00AA36EA">
        <w:rPr>
          <w:rFonts w:ascii="Times New Roman" w:hAnsi="Times New Roman" w:cs="Times New Roman"/>
          <w:sz w:val="24"/>
          <w:szCs w:val="24"/>
        </w:rPr>
        <w:t xml:space="preserve"> </w:t>
      </w:r>
      <w:r w:rsidRPr="00AA36EA">
        <w:rPr>
          <w:rFonts w:ascii="Times New Roman" w:hAnsi="Times New Roman" w:cs="Times New Roman"/>
          <w:bCs/>
          <w:sz w:val="24"/>
          <w:szCs w:val="24"/>
        </w:rPr>
        <w:t>Вера Радишић, професор француског и латинског језика</w:t>
      </w:r>
      <w:r w:rsidR="00AA36EA">
        <w:rPr>
          <w:rFonts w:ascii="Times New Roman" w:hAnsi="Times New Roman" w:cs="Times New Roman"/>
          <w:bCs/>
          <w:sz w:val="24"/>
          <w:szCs w:val="24"/>
        </w:rPr>
        <w:t xml:space="preserve"> (до јануара месеца 2020.године)</w:t>
      </w:r>
      <w:r w:rsidRPr="00AA36EA">
        <w:rPr>
          <w:rFonts w:ascii="Times New Roman" w:hAnsi="Times New Roman" w:cs="Times New Roman"/>
          <w:bCs/>
          <w:sz w:val="24"/>
          <w:szCs w:val="24"/>
        </w:rPr>
        <w:t>; Јована Надрљански , професор латинског језика.</w:t>
      </w:r>
    </w:p>
    <w:p w:rsidR="004E3D58" w:rsidRPr="006B15CA" w:rsidRDefault="004E3D58" w:rsidP="00691145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W w:w="0" w:type="auto"/>
        <w:tblInd w:w="-10" w:type="dxa"/>
        <w:tblLayout w:type="fixed"/>
        <w:tblLook w:val="0000"/>
      </w:tblPr>
      <w:tblGrid>
        <w:gridCol w:w="674"/>
        <w:gridCol w:w="2497"/>
        <w:gridCol w:w="2750"/>
        <w:gridCol w:w="1745"/>
        <w:gridCol w:w="2362"/>
      </w:tblGrid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Број бодова (интерно бодовање у установи)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 xml:space="preserve">Начин праћења (извештаји, фотографије, припреме за час, </w:t>
            </w:r>
            <w:proofErr w:type="gramStart"/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листе  присутности</w:t>
            </w:r>
            <w:proofErr w:type="gramEnd"/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</w:tr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Андријана Рацков Смиљковић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Airport-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Hands-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ученика за такмичење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</w:p>
        </w:tc>
      </w:tr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color w:val="1D2129"/>
                <w:sz w:val="24"/>
                <w:szCs w:val="24"/>
              </w:rPr>
              <w:t>Посета чланова новинарске секције - I love Zrenjanin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color w:val="1D2129"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Фотографије, чланак у новинама</w:t>
            </w:r>
          </w:p>
        </w:tc>
      </w:tr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Фејсбук </w:t>
            </w: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странице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Фејсбук страница</w:t>
            </w:r>
          </w:p>
        </w:tc>
      </w:tr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Уредник школског </w:t>
            </w: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</w:t>
            </w: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асописа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један часописа</w:t>
            </w:r>
          </w:p>
        </w:tc>
      </w:tr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>слушалац</w:t>
            </w:r>
            <w:r w:rsidRPr="0017103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угледног часа проф Михајловић и Јањић 27.11.2019.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извештај</w:t>
            </w:r>
          </w:p>
        </w:tc>
      </w:tr>
      <w:tr w:rsidR="004E3D58" w:rsidRPr="00171030" w:rsidTr="001710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Душицa Moмирски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  <w:t xml:space="preserve">Слушалац - 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Airport-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  <w:t xml:space="preserve">Слушалац - 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Hands-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ученика за такмичење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Даниел Киш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  <w:t xml:space="preserve">Слушалац - 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Airport-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  <w:t xml:space="preserve">Слушалац - 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Hands-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ученика за такмичење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Координатор ђачког парламента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Записници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Члан тима за самовредновање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Извештај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Члан тима за каријерно саветовање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Извештај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  <w:t>Милица Лукић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  <w:t xml:space="preserve">Слушалац - 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Airport-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  <w:t xml:space="preserve">Слушалац - 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Hands-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  <w:t>Јована Надрљански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  <w:t xml:space="preserve">Слушалац - 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Airport-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  <w:tr w:rsidR="004E3D58" w:rsidRPr="00171030" w:rsidTr="0017103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spacing w:line="252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 w:bidi="en-US"/>
              </w:rPr>
              <w:t xml:space="preserve">Слушалац - 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  <w:t>Hands-</w:t>
            </w:r>
            <w:r w:rsidRPr="001710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аутор – угледни час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час и фотографије</w:t>
            </w:r>
          </w:p>
        </w:tc>
      </w:tr>
    </w:tbl>
    <w:p w:rsidR="00691145" w:rsidRPr="00171030" w:rsidRDefault="00691145" w:rsidP="00171030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4E3D58" w:rsidRPr="00171030" w:rsidRDefault="004E3D58" w:rsidP="00691145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1030">
        <w:rPr>
          <w:rFonts w:ascii="Times New Roman" w:hAnsi="Times New Roman" w:cs="Times New Roman"/>
          <w:b/>
          <w:sz w:val="24"/>
          <w:szCs w:val="24"/>
        </w:rPr>
        <w:lastRenderedPageBreak/>
        <w:t>РЕАЛИЗАЦИЈА  СТРУЧНОГ</w:t>
      </w:r>
      <w:proofErr w:type="gramEnd"/>
      <w:r w:rsidRPr="00171030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171030">
        <w:rPr>
          <w:rFonts w:ascii="Times New Roman" w:hAnsi="Times New Roman" w:cs="Times New Roman"/>
          <w:b/>
          <w:sz w:val="24"/>
          <w:szCs w:val="24"/>
          <w:u w:val="single"/>
        </w:rPr>
        <w:t>ВАН   УСТАНОВЕ</w:t>
      </w:r>
    </w:p>
    <w:tbl>
      <w:tblPr>
        <w:tblpPr w:leftFromText="180" w:rightFromText="180" w:vertAnchor="text" w:horzAnchor="margin" w:tblpXSpec="center" w:tblpY="392"/>
        <w:tblW w:w="10595" w:type="dxa"/>
        <w:tblLayout w:type="fixed"/>
        <w:tblLook w:val="0000"/>
      </w:tblPr>
      <w:tblGrid>
        <w:gridCol w:w="655"/>
        <w:gridCol w:w="2986"/>
        <w:gridCol w:w="3672"/>
        <w:gridCol w:w="1895"/>
        <w:gridCol w:w="1387"/>
      </w:tblGrid>
      <w:tr w:rsidR="004E3D58" w:rsidRPr="00171030" w:rsidTr="004E3D58">
        <w:trPr>
          <w:trHeight w:val="53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 xml:space="preserve">Назив семинара / стручног скупа, </w:t>
            </w:r>
          </w:p>
          <w:p w:rsidR="004E3D58" w:rsidRPr="00171030" w:rsidRDefault="004E3D58" w:rsidP="004E3D58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 xml:space="preserve">каталошки  број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 xml:space="preserve">Број бодова </w:t>
            </w:r>
          </w:p>
        </w:tc>
      </w:tr>
      <w:tr w:rsidR="004E3D58" w:rsidRPr="00171030" w:rsidTr="004E3D58">
        <w:trPr>
          <w:trHeight w:val="24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 xml:space="preserve">Душица </w:t>
            </w: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  <w:t>Момирски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3D58" w:rsidRPr="00171030" w:rsidTr="004E3D58">
        <w:trPr>
          <w:trHeight w:val="66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  <w:t>Андријана Рацков Смиљковић</w:t>
            </w:r>
          </w:p>
          <w:p w:rsidR="004E3D58" w:rsidRPr="00171030" w:rsidRDefault="004E3D58" w:rsidP="004E3D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4E3D58">
            <w:pPr>
              <w:spacing w:line="100" w:lineRule="atLeast"/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58" w:rsidRPr="00171030" w:rsidTr="004E3D58">
        <w:trPr>
          <w:trHeight w:val="66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  <w:t>Даниел Киш</w:t>
            </w:r>
          </w:p>
          <w:p w:rsidR="004E3D58" w:rsidRPr="00171030" w:rsidRDefault="004E3D58" w:rsidP="004E3D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58" w:rsidRPr="00171030" w:rsidRDefault="004E3D58" w:rsidP="004E3D58">
            <w:pPr>
              <w:tabs>
                <w:tab w:val="left" w:pos="4230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58" w:rsidRPr="00171030" w:rsidTr="004E3D58">
        <w:trPr>
          <w:trHeight w:val="24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  <w:t>Милица Лукић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58" w:rsidRPr="00171030" w:rsidTr="004E3D58">
        <w:trPr>
          <w:trHeight w:val="26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562C5E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suppressAutoHyphens/>
              <w:snapToGrid w:val="0"/>
              <w:spacing w:after="0" w:line="240" w:lineRule="auto"/>
              <w:ind w:left="50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hAnsi="Times New Roman" w:cs="Times New Roman"/>
                <w:color w:val="1D2129"/>
                <w:sz w:val="24"/>
                <w:szCs w:val="24"/>
                <w:lang w:val="sr-Cyrl-CS"/>
              </w:rPr>
              <w:t>Јована Надрљански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8" w:rsidRPr="00171030" w:rsidRDefault="004E3D58" w:rsidP="004E3D58">
            <w:pPr>
              <w:tabs>
                <w:tab w:val="left" w:pos="42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58" w:rsidRPr="00171030" w:rsidRDefault="004E3D58" w:rsidP="004E3D58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13F9" w:rsidRPr="00B364F0" w:rsidRDefault="00D213F9" w:rsidP="00B364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5193" w:rsidRPr="006D509D" w:rsidRDefault="001C796A" w:rsidP="00EA3F8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Стручно</w:t>
      </w:r>
      <w:r w:rsidR="00FF18EB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веће</w:t>
      </w:r>
      <w:r w:rsidR="00FF18EB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медицинске</w:t>
      </w:r>
      <w:r w:rsidR="00FF18EB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групе</w:t>
      </w:r>
      <w:r w:rsidR="00FF18EB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предмета</w:t>
      </w:r>
    </w:p>
    <w:p w:rsidR="00EA3F81" w:rsidRPr="006D509D" w:rsidRDefault="00EA3F81" w:rsidP="00EA3F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49E" w:rsidRPr="006D509D" w:rsidRDefault="00C11005" w:rsidP="00562C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D">
        <w:rPr>
          <w:rFonts w:ascii="Times New Roman" w:hAnsi="Times New Roman" w:cs="Times New Roman"/>
          <w:sz w:val="24"/>
          <w:szCs w:val="24"/>
        </w:rPr>
        <w:t>Чланови стручног већа: Мартинов др Милица, Иваница др Драгана, Макан Варга др Марта Тица Снежана</w:t>
      </w:r>
      <w:r w:rsidR="00AA36EA">
        <w:rPr>
          <w:rFonts w:ascii="Times New Roman" w:hAnsi="Times New Roman" w:cs="Times New Roman"/>
          <w:sz w:val="24"/>
          <w:szCs w:val="24"/>
        </w:rPr>
        <w:t>, Стојановић др Јован</w:t>
      </w:r>
    </w:p>
    <w:p w:rsidR="00300E59" w:rsidRPr="006B15CA" w:rsidRDefault="00300E59" w:rsidP="00300E59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Style w:val="TableGrid"/>
        <w:tblW w:w="10008" w:type="dxa"/>
        <w:tblLayout w:type="fixed"/>
        <w:tblLook w:val="04A0"/>
      </w:tblPr>
      <w:tblGrid>
        <w:gridCol w:w="675"/>
        <w:gridCol w:w="3416"/>
        <w:gridCol w:w="1832"/>
        <w:gridCol w:w="1745"/>
        <w:gridCol w:w="2340"/>
      </w:tblGrid>
      <w:tr w:rsidR="00300E59" w:rsidRPr="00413436" w:rsidTr="00171030">
        <w:tc>
          <w:tcPr>
            <w:tcW w:w="675" w:type="dxa"/>
          </w:tcPr>
          <w:p w:rsidR="00300E59" w:rsidRPr="00413436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Ред.број</w:t>
            </w:r>
          </w:p>
        </w:tc>
        <w:tc>
          <w:tcPr>
            <w:tcW w:w="3416" w:type="dxa"/>
          </w:tcPr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0E59" w:rsidRPr="00413436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Име и презиме наставника</w:t>
            </w:r>
          </w:p>
        </w:tc>
        <w:tc>
          <w:tcPr>
            <w:tcW w:w="1832" w:type="dxa"/>
          </w:tcPr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0E59" w:rsidRPr="00413436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 xml:space="preserve">Активност </w:t>
            </w:r>
          </w:p>
        </w:tc>
        <w:tc>
          <w:tcPr>
            <w:tcW w:w="1745" w:type="dxa"/>
          </w:tcPr>
          <w:p w:rsidR="00300E59" w:rsidRPr="00413436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Број бодова (интерно бодовање у установи)</w:t>
            </w:r>
          </w:p>
        </w:tc>
        <w:tc>
          <w:tcPr>
            <w:tcW w:w="2340" w:type="dxa"/>
          </w:tcPr>
          <w:p w:rsidR="00300E59" w:rsidRPr="00413436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Начин праћења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F84">
              <w:rPr>
                <w:rFonts w:ascii="Times New Roman" w:hAnsi="Times New Roman" w:cs="Times New Roman"/>
              </w:rPr>
              <w:t>(извештаји, фотографије, припреме за час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16F84">
              <w:rPr>
                <w:rFonts w:ascii="Times New Roman" w:hAnsi="Times New Roman" w:cs="Times New Roman"/>
              </w:rPr>
              <w:t>листе  присутности</w:t>
            </w:r>
            <w:proofErr w:type="gramEnd"/>
            <w:r w:rsidRPr="00416F84">
              <w:rPr>
                <w:rFonts w:ascii="Times New Roman" w:hAnsi="Times New Roman" w:cs="Times New Roman"/>
              </w:rPr>
              <w:t>...)</w:t>
            </w:r>
          </w:p>
        </w:tc>
      </w:tr>
      <w:tr w:rsidR="00300E59" w:rsidRPr="00413436" w:rsidTr="00171030">
        <w:tc>
          <w:tcPr>
            <w:tcW w:w="675" w:type="dxa"/>
          </w:tcPr>
          <w:p w:rsidR="00300E59" w:rsidRPr="00413436" w:rsidRDefault="00300E59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  <w:lang w:val="sr-Cyrl-CS"/>
              </w:rPr>
            </w:pPr>
          </w:p>
        </w:tc>
        <w:tc>
          <w:tcPr>
            <w:tcW w:w="3416" w:type="dxa"/>
          </w:tcPr>
          <w:p w:rsidR="00300E59" w:rsidRPr="00D47382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Милица Мартинов</w:t>
            </w:r>
          </w:p>
        </w:tc>
        <w:tc>
          <w:tcPr>
            <w:tcW w:w="1832" w:type="dxa"/>
          </w:tcPr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Огледни час одржан 22.11.2019</w:t>
            </w:r>
          </w:p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Анатомија респираторног тракта и утицај никотина</w:t>
            </w:r>
          </w:p>
          <w:p w:rsidR="00300E59" w:rsidRPr="00D47382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Чланство у тиму за превенцију насиља</w:t>
            </w:r>
          </w:p>
        </w:tc>
        <w:tc>
          <w:tcPr>
            <w:tcW w:w="1745" w:type="dxa"/>
          </w:tcPr>
          <w:p w:rsidR="00300E59" w:rsidRPr="00944D34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Припрема за час</w:t>
            </w:r>
          </w:p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Присуство стручне службе</w:t>
            </w:r>
          </w:p>
          <w:p w:rsidR="00300E59" w:rsidRPr="00944D34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Евалуациони листићи</w:t>
            </w:r>
          </w:p>
        </w:tc>
      </w:tr>
      <w:tr w:rsidR="00300E59" w:rsidRPr="00413436" w:rsidTr="00171030">
        <w:tc>
          <w:tcPr>
            <w:tcW w:w="675" w:type="dxa"/>
          </w:tcPr>
          <w:p w:rsidR="00300E59" w:rsidRPr="00413436" w:rsidRDefault="00300E59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  <w:lang w:val="sr-Cyrl-CS"/>
              </w:rPr>
            </w:pPr>
          </w:p>
        </w:tc>
        <w:tc>
          <w:tcPr>
            <w:tcW w:w="3416" w:type="dxa"/>
          </w:tcPr>
          <w:p w:rsidR="00300E59" w:rsidRPr="00944D34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Драгана Иваница</w:t>
            </w:r>
          </w:p>
        </w:tc>
        <w:tc>
          <w:tcPr>
            <w:tcW w:w="1832" w:type="dxa"/>
          </w:tcPr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Огледни час одржан </w:t>
            </w:r>
            <w:r>
              <w:rPr>
                <w:rFonts w:ascii="Times New Roman" w:hAnsi="Times New Roman" w:cs="Times New Roman"/>
              </w:rPr>
              <w:lastRenderedPageBreak/>
              <w:t>14.11.2019</w:t>
            </w:r>
          </w:p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Наркоманија и утицај наркотика на организам</w:t>
            </w:r>
          </w:p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Огледни час одржан 22.11.2019</w:t>
            </w:r>
          </w:p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Анатомија респираторног тракта и утицај никотина</w:t>
            </w:r>
          </w:p>
          <w:p w:rsidR="00300E59" w:rsidRPr="00944D34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Чланство у тиму за превенцију насиља</w:t>
            </w:r>
          </w:p>
        </w:tc>
        <w:tc>
          <w:tcPr>
            <w:tcW w:w="1745" w:type="dxa"/>
          </w:tcPr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40" w:type="dxa"/>
          </w:tcPr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Припрема за час</w:t>
            </w:r>
          </w:p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Присуство стручне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службе </w:t>
            </w:r>
          </w:p>
          <w:p w:rsidR="00300E59" w:rsidRPr="009064D7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Евалуациони листићи</w:t>
            </w:r>
          </w:p>
        </w:tc>
      </w:tr>
      <w:tr w:rsidR="00300E59" w:rsidRPr="00413436" w:rsidTr="00171030">
        <w:tc>
          <w:tcPr>
            <w:tcW w:w="675" w:type="dxa"/>
          </w:tcPr>
          <w:p w:rsidR="00300E59" w:rsidRPr="00413436" w:rsidRDefault="00300E59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  <w:lang w:val="sr-Cyrl-CS"/>
              </w:rPr>
            </w:pPr>
          </w:p>
        </w:tc>
        <w:tc>
          <w:tcPr>
            <w:tcW w:w="3416" w:type="dxa"/>
          </w:tcPr>
          <w:p w:rsidR="00300E59" w:rsidRPr="00E2288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Макан Варга</w:t>
            </w:r>
          </w:p>
        </w:tc>
        <w:tc>
          <w:tcPr>
            <w:tcW w:w="1832" w:type="dxa"/>
          </w:tcPr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Огледни час одржан 14.11.2019</w:t>
            </w:r>
          </w:p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Наркоманија и утицај наркотика на организам</w:t>
            </w:r>
          </w:p>
          <w:p w:rsidR="00300E59" w:rsidRPr="00E2288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Чланство у тиму за превенцију насиља </w:t>
            </w:r>
          </w:p>
        </w:tc>
        <w:tc>
          <w:tcPr>
            <w:tcW w:w="1745" w:type="dxa"/>
          </w:tcPr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Припрема за час</w:t>
            </w:r>
          </w:p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Присуство стручне службе</w:t>
            </w:r>
          </w:p>
          <w:p w:rsidR="00300E59" w:rsidRPr="009064D7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Евалуациони листићи</w:t>
            </w:r>
          </w:p>
        </w:tc>
      </w:tr>
      <w:tr w:rsidR="00300E59" w:rsidRPr="00413436" w:rsidTr="00171030">
        <w:tc>
          <w:tcPr>
            <w:tcW w:w="675" w:type="dxa"/>
          </w:tcPr>
          <w:p w:rsidR="00300E59" w:rsidRPr="00413436" w:rsidRDefault="00300E59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  <w:lang w:val="sr-Cyrl-CS"/>
              </w:rPr>
            </w:pPr>
          </w:p>
        </w:tc>
        <w:tc>
          <w:tcPr>
            <w:tcW w:w="3416" w:type="dxa"/>
          </w:tcPr>
          <w:p w:rsidR="00300E59" w:rsidRPr="009064D7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Тица Снежана</w:t>
            </w:r>
          </w:p>
        </w:tc>
        <w:tc>
          <w:tcPr>
            <w:tcW w:w="1832" w:type="dxa"/>
          </w:tcPr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0E59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Чланство у тиму за превенцију насиља</w:t>
            </w:r>
          </w:p>
          <w:p w:rsidR="00300E59" w:rsidRPr="009064D7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00E59" w:rsidRPr="00B27EB1" w:rsidRDefault="00300E59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898" w:rsidRPr="006D509D" w:rsidRDefault="00BA7898" w:rsidP="00717419">
      <w:pPr>
        <w:tabs>
          <w:tab w:val="left" w:pos="42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64FA" w:rsidRPr="006D509D" w:rsidRDefault="001C796A" w:rsidP="00EA3F81">
      <w:pPr>
        <w:pStyle w:val="ListParagraph"/>
        <w:numPr>
          <w:ilvl w:val="0"/>
          <w:numId w:val="1"/>
        </w:numPr>
        <w:tabs>
          <w:tab w:val="left" w:pos="423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Стручно</w:t>
      </w:r>
      <w:r w:rsidR="00E064FA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веће</w:t>
      </w:r>
      <w:r w:rsidR="00E064FA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друштвених</w:t>
      </w:r>
      <w:r w:rsidR="00E064FA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наука</w:t>
      </w:r>
    </w:p>
    <w:p w:rsidR="00EA3F81" w:rsidRPr="006D509D" w:rsidRDefault="00EA3F81" w:rsidP="00EA3F81">
      <w:pPr>
        <w:pStyle w:val="ListParagraph"/>
        <w:tabs>
          <w:tab w:val="left" w:pos="4230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6CF9" w:rsidRPr="00AA36EA" w:rsidRDefault="00C11005" w:rsidP="00562C5E">
      <w:pPr>
        <w:pStyle w:val="ListParagraph"/>
        <w:numPr>
          <w:ilvl w:val="0"/>
          <w:numId w:val="2"/>
        </w:num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Чланови стручног већа: </w:t>
      </w:r>
      <w:r w:rsidRPr="006D509D">
        <w:rPr>
          <w:rFonts w:ascii="Times New Roman" w:eastAsia="Times New Roman" w:hAnsi="Times New Roman" w:cs="Times New Roman"/>
          <w:color w:val="000000"/>
          <w:sz w:val="24"/>
          <w:szCs w:val="24"/>
        </w:rPr>
        <w:t>Игор Марков,</w:t>
      </w:r>
      <w:r w:rsidR="00FD02BF" w:rsidRPr="006D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Горица Крстић, Роберт Такарич, Лазарела Мајсторовић, Маријана Анђић, Гизела Вуковић Сакал, Теодора Николић Шереш, Даниела Сувочарев</w:t>
      </w:r>
    </w:p>
    <w:p w:rsidR="00227E70" w:rsidRPr="006B15CA" w:rsidRDefault="00227E70" w:rsidP="00691145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ВАН   УСТАНОВЕ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70"/>
        <w:gridCol w:w="3050"/>
        <w:gridCol w:w="3750"/>
        <w:gridCol w:w="1936"/>
        <w:gridCol w:w="1394"/>
      </w:tblGrid>
      <w:tr w:rsidR="00227E70" w:rsidRPr="00864669" w:rsidTr="00171030">
        <w:trPr>
          <w:jc w:val="center"/>
        </w:trPr>
        <w:tc>
          <w:tcPr>
            <w:tcW w:w="67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30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37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 xml:space="preserve">Назив семинара / стручног скупа, </w:t>
            </w:r>
          </w:p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 xml:space="preserve">каталошки  број </w:t>
            </w:r>
          </w:p>
        </w:tc>
        <w:tc>
          <w:tcPr>
            <w:tcW w:w="1936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1394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 xml:space="preserve">Број бодова </w:t>
            </w:r>
          </w:p>
        </w:tc>
      </w:tr>
      <w:tr w:rsidR="00227E70" w:rsidRPr="00864669" w:rsidTr="00171030">
        <w:trPr>
          <w:jc w:val="center"/>
        </w:trPr>
        <w:tc>
          <w:tcPr>
            <w:tcW w:w="670" w:type="dxa"/>
          </w:tcPr>
          <w:p w:rsidR="00227E70" w:rsidRPr="00864669" w:rsidRDefault="00227E70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Гизела Вуковић Сакал</w:t>
            </w:r>
          </w:p>
        </w:tc>
        <w:tc>
          <w:tcPr>
            <w:tcW w:w="37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Примена индивидуализоване, програмиране, проблемске и егземпларне наставе у школи</w:t>
            </w:r>
          </w:p>
        </w:tc>
        <w:tc>
          <w:tcPr>
            <w:tcW w:w="1936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22.08. 2019.</w:t>
            </w:r>
          </w:p>
        </w:tc>
        <w:tc>
          <w:tcPr>
            <w:tcW w:w="1394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E70" w:rsidRPr="00864669" w:rsidTr="00171030">
        <w:trPr>
          <w:jc w:val="center"/>
        </w:trPr>
        <w:tc>
          <w:tcPr>
            <w:tcW w:w="670" w:type="dxa"/>
          </w:tcPr>
          <w:p w:rsidR="00227E70" w:rsidRPr="00864669" w:rsidRDefault="00227E70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Гизела Вуковић Сакал</w:t>
            </w:r>
          </w:p>
        </w:tc>
        <w:tc>
          <w:tcPr>
            <w:tcW w:w="37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Обуке запослених у основним и средњим школама – развој дигиталних компетенција</w:t>
            </w:r>
          </w:p>
        </w:tc>
        <w:tc>
          <w:tcPr>
            <w:tcW w:w="1936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 xml:space="preserve">26. 10. 2019. </w:t>
            </w:r>
          </w:p>
        </w:tc>
        <w:tc>
          <w:tcPr>
            <w:tcW w:w="1394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7E70" w:rsidRPr="00864669" w:rsidTr="00171030">
        <w:trPr>
          <w:jc w:val="center"/>
        </w:trPr>
        <w:tc>
          <w:tcPr>
            <w:tcW w:w="670" w:type="dxa"/>
          </w:tcPr>
          <w:p w:rsidR="00227E70" w:rsidRPr="00864669" w:rsidRDefault="00227E70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Гизела Вуковић Сакал</w:t>
            </w:r>
          </w:p>
        </w:tc>
        <w:tc>
          <w:tcPr>
            <w:tcW w:w="37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Тестови и оцењивање</w:t>
            </w:r>
          </w:p>
        </w:tc>
        <w:tc>
          <w:tcPr>
            <w:tcW w:w="1936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26 – 28. 12. 2019.</w:t>
            </w:r>
          </w:p>
        </w:tc>
        <w:tc>
          <w:tcPr>
            <w:tcW w:w="1394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7E70" w:rsidRPr="00864669" w:rsidTr="00171030">
        <w:trPr>
          <w:jc w:val="center"/>
        </w:trPr>
        <w:tc>
          <w:tcPr>
            <w:tcW w:w="670" w:type="dxa"/>
          </w:tcPr>
          <w:p w:rsidR="00227E70" w:rsidRPr="00864669" w:rsidRDefault="00227E70" w:rsidP="00562C5E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Игор Марков</w:t>
            </w:r>
          </w:p>
        </w:tc>
        <w:tc>
          <w:tcPr>
            <w:tcW w:w="3750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Дигитално образовање 2020. онлајн конференција</w:t>
            </w:r>
          </w:p>
        </w:tc>
        <w:tc>
          <w:tcPr>
            <w:tcW w:w="1936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10 – 11. 4. 2019.</w:t>
            </w:r>
          </w:p>
        </w:tc>
        <w:tc>
          <w:tcPr>
            <w:tcW w:w="1394" w:type="dxa"/>
          </w:tcPr>
          <w:p w:rsidR="00227E70" w:rsidRPr="00864669" w:rsidRDefault="00227E7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4BF3" w:rsidRPr="006D509D" w:rsidRDefault="00494BF3" w:rsidP="00171030">
      <w:pPr>
        <w:tabs>
          <w:tab w:val="left" w:pos="42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3F81" w:rsidRPr="006D509D" w:rsidRDefault="00DC6992" w:rsidP="001279AC">
      <w:pPr>
        <w:tabs>
          <w:tab w:val="left" w:pos="423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09D">
        <w:rPr>
          <w:rFonts w:ascii="Times New Roman" w:hAnsi="Times New Roman" w:cs="Times New Roman"/>
          <w:b/>
          <w:sz w:val="24"/>
          <w:szCs w:val="24"/>
        </w:rPr>
        <w:t>5.</w:t>
      </w:r>
      <w:r w:rsidR="004F05BE"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Стручно веће наставника здравствене неге</w:t>
      </w:r>
    </w:p>
    <w:p w:rsidR="00C96800" w:rsidRDefault="00FD02BF" w:rsidP="00562C5E">
      <w:pPr>
        <w:pStyle w:val="ListParagraph"/>
        <w:numPr>
          <w:ilvl w:val="0"/>
          <w:numId w:val="2"/>
        </w:num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09D">
        <w:rPr>
          <w:rFonts w:ascii="Times New Roman" w:hAnsi="Times New Roman" w:cs="Times New Roman"/>
          <w:sz w:val="24"/>
          <w:szCs w:val="24"/>
        </w:rPr>
        <w:t>Чланови стручног већа: Бачујков Љиљана, Богојевић Небојка, Вељковић Светлана,  Витомир Весна, Грујић Снежана, Дангубић Ева, Добаи Тибор, Ђурић Радованка, Ерић Милена, Ковач Моника, Мандић Јасмина,</w:t>
      </w:r>
      <w:r w:rsidR="004A30FD" w:rsidRPr="006D509D">
        <w:rPr>
          <w:rFonts w:ascii="Times New Roman" w:hAnsi="Times New Roman" w:cs="Times New Roman"/>
          <w:sz w:val="24"/>
          <w:szCs w:val="24"/>
        </w:rPr>
        <w:t xml:space="preserve"> Мартинов Магдолна,  Мићановић Данијела, Николић Лидија, Пајовић Гордана, Ракита Драгана, Рупел Маја</w:t>
      </w:r>
      <w:r w:rsidR="002A5CC6">
        <w:rPr>
          <w:rFonts w:ascii="Times New Roman" w:hAnsi="Times New Roman" w:cs="Times New Roman"/>
          <w:sz w:val="24"/>
          <w:szCs w:val="24"/>
        </w:rPr>
        <w:t xml:space="preserve"> - боловање</w:t>
      </w:r>
      <w:r w:rsidR="004A30FD" w:rsidRPr="006D509D">
        <w:rPr>
          <w:rFonts w:ascii="Times New Roman" w:hAnsi="Times New Roman" w:cs="Times New Roman"/>
          <w:sz w:val="24"/>
          <w:szCs w:val="24"/>
        </w:rPr>
        <w:t>, Саву Светлана, Стаменковић Маја, Старчевић Вера, Тегелтија Саша, Чеке Лепојка, Шормас Јована – боловање, Јосић Дејана, Газибарић Станко.</w:t>
      </w:r>
    </w:p>
    <w:p w:rsidR="00171030" w:rsidRPr="006B15CA" w:rsidRDefault="00171030" w:rsidP="006B15CA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Style w:val="TableGrid"/>
        <w:tblW w:w="10008" w:type="dxa"/>
        <w:tblLayout w:type="fixed"/>
        <w:tblLook w:val="04A0"/>
      </w:tblPr>
      <w:tblGrid>
        <w:gridCol w:w="675"/>
        <w:gridCol w:w="3416"/>
        <w:gridCol w:w="2137"/>
        <w:gridCol w:w="1440"/>
        <w:gridCol w:w="2340"/>
      </w:tblGrid>
      <w:tr w:rsidR="00171030" w:rsidRPr="00F579C9" w:rsidTr="009A50DE">
        <w:trPr>
          <w:trHeight w:val="1363"/>
        </w:trPr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Ред.број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Име и презиме наставника</w:t>
            </w:r>
          </w:p>
        </w:tc>
        <w:tc>
          <w:tcPr>
            <w:tcW w:w="2137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4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Број бодова (интерно бодовање у установи)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 xml:space="preserve">Начин праћења (извештаји, фотографије, припреме за час, </w:t>
            </w:r>
            <w:proofErr w:type="gramStart"/>
            <w:r w:rsidRPr="00F579C9">
              <w:rPr>
                <w:rFonts w:ascii="Times New Roman" w:hAnsi="Times New Roman" w:cs="Times New Roman"/>
              </w:rPr>
              <w:t>листе  присутности</w:t>
            </w:r>
            <w:proofErr w:type="gramEnd"/>
            <w:r w:rsidRPr="00F579C9">
              <w:rPr>
                <w:rFonts w:ascii="Times New Roman" w:hAnsi="Times New Roman" w:cs="Times New Roman"/>
              </w:rPr>
              <w:t>...)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9A50DE" w:rsidRDefault="009A50DE" w:rsidP="009A50DE">
            <w:pPr>
              <w:tabs>
                <w:tab w:val="left" w:pos="4230"/>
              </w:tabs>
              <w:ind w:left="142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Вера Старчевић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Црвеног Крста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DE6F7A">
              <w:rPr>
                <w:rFonts w:ascii="Times New Roman" w:hAnsi="Times New Roman" w:cs="Times New Roman"/>
              </w:rPr>
              <w:t>Извештај о предавању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9A50DE" w:rsidRDefault="009A50DE" w:rsidP="009A50DE">
            <w:p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Гордана Пајовић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младих у Црвеном крсту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о предавању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9A50DE" w:rsidRDefault="009A50DE" w:rsidP="009A50DE">
            <w:p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Лидија Николић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младих у Црвеном крсту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Протоколсан списак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9A50DE" w:rsidRDefault="009A50DE" w:rsidP="009A50DE">
            <w:p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Лидија Николић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Посета Геронтолошком центру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Протоколсан списак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9A50DE" w:rsidRDefault="009A50DE" w:rsidP="009A50DE">
            <w:pPr>
              <w:tabs>
                <w:tab w:val="left" w:pos="4230"/>
              </w:tabs>
              <w:ind w:left="142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Лидија Николић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Посета Геронтолошком центру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Протоколсан списак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9A50DE" w:rsidRDefault="009A50DE" w:rsidP="009A50DE">
            <w:p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Драгана Ракита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младих у Црвеном крсту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0" w:rsidRPr="00F579C9" w:rsidTr="00171030">
        <w:tc>
          <w:tcPr>
            <w:tcW w:w="675" w:type="dxa"/>
          </w:tcPr>
          <w:p w:rsidR="00171030" w:rsidRPr="009A50DE" w:rsidRDefault="009A50DE" w:rsidP="009A50DE">
            <w:p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7.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Драгана Ракита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Специфичности рада рендген кабинета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Факсимил установе, потпис предавача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9A50DE" w:rsidRDefault="009A50DE" w:rsidP="009A50DE">
            <w:p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8.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Драгана Ракита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Спец трансфузије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-II-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Драгана Ракита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Специфичности рада  онколошког одељења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Факсимил установе, потпис предавача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Драгана Ракита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Специфичности рада  одсека за медицински отпад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Факсимил установе, потпис предавача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Драгана Ракита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Угледни час-Дезинфекција-п</w:t>
            </w:r>
            <w:r>
              <w:rPr>
                <w:rFonts w:ascii="Times New Roman" w:hAnsi="Times New Roman" w:cs="Times New Roman"/>
              </w:rPr>
              <w:t>рипрема и примена дезин</w:t>
            </w:r>
            <w:r w:rsidRPr="00F579C9">
              <w:rPr>
                <w:rFonts w:ascii="Times New Roman" w:hAnsi="Times New Roman" w:cs="Times New Roman"/>
              </w:rPr>
              <w:t xml:space="preserve"> средстава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Писана припрема за угледни час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Евалуациони листићи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Драгана Ракита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 xml:space="preserve">Здравствена нега и здравствено васпитни рад са </w:t>
            </w:r>
            <w:r w:rsidRPr="00F579C9">
              <w:rPr>
                <w:rFonts w:ascii="Times New Roman" w:hAnsi="Times New Roman" w:cs="Times New Roman"/>
              </w:rPr>
              <w:lastRenderedPageBreak/>
              <w:t>старима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tabs>
                <w:tab w:val="left" w:pos="1110"/>
              </w:tabs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Данијела Мићановић</w:t>
            </w:r>
          </w:p>
        </w:tc>
        <w:tc>
          <w:tcPr>
            <w:tcW w:w="2137" w:type="dxa"/>
          </w:tcPr>
          <w:p w:rsidR="00171030" w:rsidRPr="00F579C9" w:rsidRDefault="00171030" w:rsidP="00171030">
            <w:pPr>
              <w:tabs>
                <w:tab w:val="left" w:pos="1110"/>
              </w:tabs>
              <w:ind w:left="108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младих у Црвеном крсту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  <w:b/>
              </w:rPr>
              <w:t>Данијела Мићановић</w:t>
            </w:r>
          </w:p>
        </w:tc>
        <w:tc>
          <w:tcPr>
            <w:tcW w:w="2137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Школско такмичење из Здравствене неге</w:t>
            </w:r>
          </w:p>
        </w:tc>
        <w:tc>
          <w:tcPr>
            <w:tcW w:w="14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Данијела Мићановић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Обилазак РТГ одељења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9C9">
              <w:rPr>
                <w:rFonts w:ascii="Times New Roman" w:hAnsi="Times New Roman" w:cs="Times New Roman"/>
              </w:rPr>
              <w:t>и</w:t>
            </w:r>
            <w:proofErr w:type="gramEnd"/>
            <w:r w:rsidRPr="00F579C9">
              <w:rPr>
                <w:rFonts w:ascii="Times New Roman" w:hAnsi="Times New Roman" w:cs="Times New Roman"/>
              </w:rPr>
              <w:t xml:space="preserve"> предавање гл. РТГ техничара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Моника Сабо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Данијела Мићановић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Обилазак одељења клиничке патологије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9C9">
              <w:rPr>
                <w:rFonts w:ascii="Times New Roman" w:hAnsi="Times New Roman" w:cs="Times New Roman"/>
              </w:rPr>
              <w:t>и</w:t>
            </w:r>
            <w:proofErr w:type="gramEnd"/>
            <w:r w:rsidRPr="00F579C9">
              <w:rPr>
                <w:rFonts w:ascii="Times New Roman" w:hAnsi="Times New Roman" w:cs="Times New Roman"/>
              </w:rPr>
              <w:t xml:space="preserve"> предавање гл. сестре одељења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Наташа Попов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Данијела Мићановић</w:t>
            </w: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Организација рада поливалентне патронажне службе</w:t>
            </w: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792529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Данијела Мићановић</w:t>
            </w:r>
          </w:p>
          <w:p w:rsidR="00171030" w:rsidRPr="00F579C9" w:rsidRDefault="00171030" w:rsidP="0017103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Обилазак РТГ одељења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9C9">
              <w:rPr>
                <w:rFonts w:ascii="Times New Roman" w:hAnsi="Times New Roman" w:cs="Times New Roman"/>
              </w:rPr>
              <w:t>и</w:t>
            </w:r>
            <w:proofErr w:type="gramEnd"/>
            <w:r w:rsidRPr="00F579C9">
              <w:rPr>
                <w:rFonts w:ascii="Times New Roman" w:hAnsi="Times New Roman" w:cs="Times New Roman"/>
              </w:rPr>
              <w:t xml:space="preserve"> предавање гл. РТГ техничара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6307" w:rsidRPr="00F579C9" w:rsidRDefault="003E6307" w:rsidP="003E630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Љиљана Б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Презентација Црвеног крста Зрењанин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Архива СМШ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Љиљана Бачујков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Школско такмичење из здравствене неге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Архива СМШ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Љиљана Бачујков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Предавање Одељења клиничке патологије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Архива ОБ Зр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Љиљана Бачујков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Предавање Одељења за микробиологију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Архива ОБ Зр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Љиљана Бачујков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Едукација у малим групама, Саветовалиште за младе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Архива СМШ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Моника Ковач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Такмичење иѕ ѕдравствене неге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_________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Моника Ковач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Активнст младих у  црвеном крсту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______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Моника Ковач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Посета Геронтолошком центру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Слика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Моника Ковач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Угледни час (Мартинов Магдолна)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_______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16" w:type="dxa"/>
          </w:tcPr>
          <w:p w:rsidR="003E6307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Моника Ковач</w:t>
            </w:r>
          </w:p>
          <w:p w:rsidR="003E6307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Угледни час (Ева Дангубић)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Слике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Јасмина Мандић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Предавање о лумбалној пункцији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Папир и потпис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Јасмина Мандић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Предавање о Микробиолошкој лабораторији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Папир и  потпис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Маја Стаменковић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младих у Црвеном крсту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01-1818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Маја Стаменковић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Школско такмичење из Здравствене неге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01-1996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Маја Стаменковић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Стерилизација,дужности медицинске сестре ,савремени видови стерилизације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01-2097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Маја Стаменковић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Трансфузија дужности медицинске сетре,грешке и правила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01-2098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Маја Стаменковић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 xml:space="preserve">Дијагностичке </w:t>
            </w:r>
            <w:proofErr w:type="gramStart"/>
            <w:r w:rsidRPr="00F579C9">
              <w:rPr>
                <w:rFonts w:ascii="Times New Roman" w:hAnsi="Times New Roman" w:cs="Times New Roman"/>
              </w:rPr>
              <w:t>методе ,начин</w:t>
            </w:r>
            <w:proofErr w:type="gramEnd"/>
            <w:r w:rsidRPr="00F579C9">
              <w:rPr>
                <w:rFonts w:ascii="Times New Roman" w:hAnsi="Times New Roman" w:cs="Times New Roman"/>
              </w:rPr>
              <w:t xml:space="preserve"> ,примена поступпак и приступ пацијенту.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01-2096</w:t>
            </w:r>
          </w:p>
        </w:tc>
      </w:tr>
      <w:tr w:rsidR="003E6307" w:rsidRPr="00F579C9" w:rsidTr="00792529">
        <w:tc>
          <w:tcPr>
            <w:tcW w:w="675" w:type="dxa"/>
          </w:tcPr>
          <w:p w:rsidR="003E6307" w:rsidRPr="00F579C9" w:rsidRDefault="003E6307" w:rsidP="003E6307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16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Маја Стаменковић</w:t>
            </w:r>
          </w:p>
        </w:tc>
        <w:tc>
          <w:tcPr>
            <w:tcW w:w="2137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ерилизација,дужности мед с</w:t>
            </w:r>
            <w:r w:rsidRPr="00F579C9">
              <w:rPr>
                <w:rFonts w:ascii="Times New Roman" w:hAnsi="Times New Roman" w:cs="Times New Roman"/>
              </w:rPr>
              <w:t>,савремени видови стерилизације</w:t>
            </w:r>
          </w:p>
        </w:tc>
        <w:tc>
          <w:tcPr>
            <w:tcW w:w="1440" w:type="dxa"/>
          </w:tcPr>
          <w:p w:rsidR="003E6307" w:rsidRPr="00F579C9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E6307" w:rsidRPr="00793D82" w:rsidRDefault="003E6307" w:rsidP="003E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</w:t>
            </w:r>
          </w:p>
        </w:tc>
      </w:tr>
    </w:tbl>
    <w:p w:rsidR="00171030" w:rsidRPr="00F579C9" w:rsidRDefault="00171030" w:rsidP="009A50DE">
      <w:pPr>
        <w:tabs>
          <w:tab w:val="left" w:pos="4230"/>
        </w:tabs>
      </w:pPr>
    </w:p>
    <w:tbl>
      <w:tblPr>
        <w:tblStyle w:val="TableGrid"/>
        <w:tblW w:w="10008" w:type="dxa"/>
        <w:tblLayout w:type="fixed"/>
        <w:tblLook w:val="04A0"/>
      </w:tblPr>
      <w:tblGrid>
        <w:gridCol w:w="675"/>
        <w:gridCol w:w="3416"/>
        <w:gridCol w:w="1832"/>
        <w:gridCol w:w="1745"/>
        <w:gridCol w:w="2340"/>
      </w:tblGrid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Маја Стаменковић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 xml:space="preserve">Дијагностичке </w:t>
            </w:r>
            <w:proofErr w:type="gramStart"/>
            <w:r w:rsidRPr="00F579C9">
              <w:rPr>
                <w:rFonts w:ascii="Times New Roman" w:hAnsi="Times New Roman" w:cs="Times New Roman"/>
              </w:rPr>
              <w:t>методе ,начин</w:t>
            </w:r>
            <w:proofErr w:type="gramEnd"/>
            <w:r w:rsidRPr="00F579C9">
              <w:rPr>
                <w:rFonts w:ascii="Times New Roman" w:hAnsi="Times New Roman" w:cs="Times New Roman"/>
              </w:rPr>
              <w:t xml:space="preserve"> ,примена поступпак и приступ пацијенту.</w:t>
            </w:r>
          </w:p>
        </w:tc>
        <w:tc>
          <w:tcPr>
            <w:tcW w:w="174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Списак присутних и фотографије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Небојка Богојевић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 младих у Црвеном крсту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Списак присутних и фотографије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Небојка Богојевић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Малформације у раном дечијем узрасту-  palatochsis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и фотографије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Небојка Богојевић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 xml:space="preserve">Организација рада на Онколоском одељењу; Упознавање ученика са радом дневне болнице;Зштита здрав.радника </w:t>
            </w:r>
            <w:r w:rsidRPr="00F579C9">
              <w:rPr>
                <w:rFonts w:ascii="Times New Roman" w:hAnsi="Times New Roman" w:cs="Times New Roman"/>
              </w:rPr>
              <w:lastRenderedPageBreak/>
              <w:t>код примене цитостатика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и фотографије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Небојка Богојевић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Ендоскопска дијагностика у гастроентерологији; Хемијска стерилизација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и фотографије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Небојка Богојевић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Припрема мајке и детета за први подој;Предносто природне исхране за новорођенче и мајку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и фотографије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Небојка Богојевић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Да ли мислиш љубав кад кажеш ,,љубав,,</w:t>
            </w:r>
          </w:p>
        </w:tc>
        <w:tc>
          <w:tcPr>
            <w:tcW w:w="174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и фотографије</w:t>
            </w:r>
          </w:p>
        </w:tc>
      </w:tr>
      <w:tr w:rsidR="00171030" w:rsidRPr="00F579C9" w:rsidTr="00171030">
        <w:tc>
          <w:tcPr>
            <w:tcW w:w="675" w:type="dxa"/>
            <w:tcBorders>
              <w:top w:val="nil"/>
            </w:tcBorders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16" w:type="dxa"/>
            <w:tcBorders>
              <w:top w:val="nil"/>
            </w:tcBorders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7A">
              <w:rPr>
                <w:rFonts w:ascii="Times New Roman" w:hAnsi="Times New Roman" w:cs="Times New Roman"/>
                <w:b/>
              </w:rPr>
              <w:t>Небојка Богојевић</w:t>
            </w:r>
          </w:p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2" w:type="dxa"/>
            <w:tcBorders>
              <w:top w:val="nil"/>
            </w:tcBorders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Дојење</w:t>
            </w:r>
          </w:p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</w:tcBorders>
          </w:tcPr>
          <w:p w:rsidR="00171030" w:rsidRPr="00F579C9" w:rsidRDefault="00171030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фотографије</w:t>
            </w:r>
            <w:r w:rsidRPr="00F579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1030" w:rsidRPr="00DE6F7A" w:rsidRDefault="00171030" w:rsidP="00171030">
      <w:pPr>
        <w:tabs>
          <w:tab w:val="left" w:pos="4230"/>
        </w:tabs>
      </w:pPr>
    </w:p>
    <w:tbl>
      <w:tblPr>
        <w:tblStyle w:val="TableGrid"/>
        <w:tblW w:w="10008" w:type="dxa"/>
        <w:tblLayout w:type="fixed"/>
        <w:tblLook w:val="04A0"/>
      </w:tblPr>
      <w:tblGrid>
        <w:gridCol w:w="675"/>
        <w:gridCol w:w="3416"/>
        <w:gridCol w:w="1832"/>
        <w:gridCol w:w="1745"/>
        <w:gridCol w:w="2340"/>
      </w:tblGrid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eastAsia="Calibri" w:hAnsi="Times New Roman" w:cs="Times New Roman"/>
                <w:b/>
              </w:rPr>
              <w:t>Мартинов Магдолна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 младих у Црвеном крсту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Документ 01-1818/7.10.2019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79C9">
              <w:rPr>
                <w:rFonts w:ascii="Times New Roman" w:eastAsia="Calibri" w:hAnsi="Times New Roman" w:cs="Times New Roman"/>
                <w:b/>
              </w:rPr>
              <w:t>Мартинов Магдолна</w:t>
            </w:r>
          </w:p>
        </w:tc>
        <w:tc>
          <w:tcPr>
            <w:tcW w:w="1832" w:type="dxa"/>
          </w:tcPr>
          <w:p w:rsidR="00171030" w:rsidRPr="00F579C9" w:rsidRDefault="00171030" w:rsidP="00171030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9C9">
              <w:rPr>
                <w:rFonts w:ascii="Times New Roman" w:hAnsi="Times New Roman" w:cs="Times New Roman"/>
                <w:color w:val="000000" w:themeColor="text1"/>
              </w:rPr>
              <w:t>Угледни час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Педаг документаација код психолога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16" w:type="dxa"/>
          </w:tcPr>
          <w:p w:rsidR="00171030" w:rsidRPr="00F579C9" w:rsidRDefault="00171030" w:rsidP="00171030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79C9">
              <w:rPr>
                <w:rFonts w:ascii="Times New Roman" w:eastAsia="Calibri" w:hAnsi="Times New Roman" w:cs="Times New Roman"/>
                <w:b/>
              </w:rPr>
              <w:t>Мартинов Магдолна</w:t>
            </w:r>
          </w:p>
        </w:tc>
        <w:tc>
          <w:tcPr>
            <w:tcW w:w="1832" w:type="dxa"/>
          </w:tcPr>
          <w:p w:rsidR="00171030" w:rsidRPr="00F579C9" w:rsidRDefault="00171030" w:rsidP="00171030">
            <w:pPr>
              <w:tabs>
                <w:tab w:val="left" w:pos="3690"/>
              </w:tabs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9C9">
              <w:rPr>
                <w:rFonts w:ascii="Times New Roman" w:hAnsi="Times New Roman" w:cs="Times New Roman"/>
                <w:color w:val="000000" w:themeColor="text1"/>
              </w:rPr>
              <w:t>Посета геронтолошком центру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Документ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01-2187/2.12.2019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Лепојка Чеке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Школско такмичење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Лепојка Чеке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Предавање- Активност младих у ЦК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Саву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Школско такмичење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Саву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Предавање- Активност младих у ЦК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Саву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Огледни час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Вељковић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Огледни час, Мерење и евиденција пулса, Здр.нега 2</w:t>
            </w:r>
          </w:p>
        </w:tc>
        <w:tc>
          <w:tcPr>
            <w:tcW w:w="174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Списак учесника је код шк.психолога</w:t>
            </w:r>
          </w:p>
        </w:tc>
      </w:tr>
      <w:tr w:rsidR="00171030" w:rsidRPr="00F579C9" w:rsidTr="00171030">
        <w:trPr>
          <w:trHeight w:val="1295"/>
        </w:trPr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Вељковић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Акција „Поклони књигу“, за ученике првих разреда</w:t>
            </w:r>
          </w:p>
        </w:tc>
        <w:tc>
          <w:tcPr>
            <w:tcW w:w="174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</w:tbl>
    <w:p w:rsidR="00171030" w:rsidRPr="00D7232D" w:rsidRDefault="00171030" w:rsidP="00171030">
      <w:pPr>
        <w:tabs>
          <w:tab w:val="left" w:pos="4230"/>
        </w:tabs>
      </w:pPr>
    </w:p>
    <w:tbl>
      <w:tblPr>
        <w:tblStyle w:val="TableGrid"/>
        <w:tblW w:w="10008" w:type="dxa"/>
        <w:tblLayout w:type="fixed"/>
        <w:tblLook w:val="04A0"/>
      </w:tblPr>
      <w:tblGrid>
        <w:gridCol w:w="675"/>
        <w:gridCol w:w="3416"/>
        <w:gridCol w:w="1832"/>
        <w:gridCol w:w="1745"/>
        <w:gridCol w:w="2340"/>
      </w:tblGrid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Вељковић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 xml:space="preserve">Акција „Чеп за хендикеп“за све </w:t>
            </w:r>
            <w:r w:rsidRPr="00F579C9">
              <w:rPr>
                <w:rFonts w:ascii="Times New Roman" w:hAnsi="Times New Roman" w:cs="Times New Roman"/>
              </w:rPr>
              <w:lastRenderedPageBreak/>
              <w:t>ученике школе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Изваштај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Вељковић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„Активности младих у Црвеном крсту“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Списак учесника је код шк.психолога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Вељковић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Фолклорна секција Медицинске школе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Доказни материјал на сајту школе, са једне од проба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Светлана Вељковић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Ендоскопска дијагностика у гастроентерологији и хемијска стерилизација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Предат  шк.психологу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Тибор Добаи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Огледни час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01-1746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Тибор Добаи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младих у Црвеном крсту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01-1818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Тибор Добаи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Школско такмичење из Здравствене неге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01-1996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Тибор Добаи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Здравствена нега и здравствено васпитни рад са старима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01-2187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Ева Дангубић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младих у црвеном крсту</w:t>
            </w:r>
          </w:p>
        </w:tc>
        <w:tc>
          <w:tcPr>
            <w:tcW w:w="174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Папир са потписом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1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Ева Дангубић</w:t>
            </w:r>
          </w:p>
        </w:tc>
        <w:tc>
          <w:tcPr>
            <w:tcW w:w="183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Посета геронтолошком центру</w:t>
            </w:r>
          </w:p>
        </w:tc>
        <w:tc>
          <w:tcPr>
            <w:tcW w:w="174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Папир са потписом</w:t>
            </w:r>
          </w:p>
        </w:tc>
      </w:tr>
    </w:tbl>
    <w:p w:rsidR="00171030" w:rsidRPr="00D7232D" w:rsidRDefault="00171030" w:rsidP="00171030">
      <w:pPr>
        <w:tabs>
          <w:tab w:val="left" w:pos="4230"/>
        </w:tabs>
      </w:pPr>
    </w:p>
    <w:tbl>
      <w:tblPr>
        <w:tblStyle w:val="TableGrid"/>
        <w:tblW w:w="10008" w:type="dxa"/>
        <w:tblLayout w:type="fixed"/>
        <w:tblLook w:val="04A0"/>
      </w:tblPr>
      <w:tblGrid>
        <w:gridCol w:w="675"/>
        <w:gridCol w:w="3213"/>
        <w:gridCol w:w="2035"/>
        <w:gridCol w:w="1745"/>
        <w:gridCol w:w="2340"/>
      </w:tblGrid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13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Ева Дангубић</w:t>
            </w:r>
          </w:p>
        </w:tc>
        <w:tc>
          <w:tcPr>
            <w:tcW w:w="203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Сестринске интервенције код припреме, матеијала болесника,асистирање, збрињавањ болесника и распремања материјала код узимања крви за хемокултуру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Фотографије , посета психолога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13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Станко Газибарић</w:t>
            </w:r>
          </w:p>
        </w:tc>
        <w:tc>
          <w:tcPr>
            <w:tcW w:w="2035" w:type="dxa"/>
            <w:vAlign w:val="center"/>
          </w:tcPr>
          <w:p w:rsidR="00171030" w:rsidRPr="00792529" w:rsidRDefault="00171030" w:rsidP="00792529">
            <w:pPr>
              <w:pStyle w:val="Caption"/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</w:pPr>
            <w:r w:rsidRPr="00792529"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  <w:t>ОГЛЕДНИ ЧАС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Изваштај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13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Станко Газибарић</w:t>
            </w:r>
          </w:p>
        </w:tc>
        <w:tc>
          <w:tcPr>
            <w:tcW w:w="2035" w:type="dxa"/>
            <w:vAlign w:val="center"/>
          </w:tcPr>
          <w:p w:rsidR="00171030" w:rsidRPr="00792529" w:rsidRDefault="00171030" w:rsidP="00792529">
            <w:pPr>
              <w:pStyle w:val="Caption"/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</w:pPr>
            <w:r w:rsidRPr="00792529"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  <w:t>”АКТИВНОСТИ МЛАДИХ У ЦРВЕНОМ КРСТУ”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Изваштај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13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Станко Газибарић</w:t>
            </w:r>
          </w:p>
        </w:tc>
        <w:tc>
          <w:tcPr>
            <w:tcW w:w="2035" w:type="dxa"/>
            <w:vAlign w:val="center"/>
          </w:tcPr>
          <w:p w:rsidR="00171030" w:rsidRPr="00792529" w:rsidRDefault="00171030" w:rsidP="00792529">
            <w:pPr>
              <w:pStyle w:val="Caption"/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</w:pPr>
            <w:r w:rsidRPr="00792529"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  <w:t>„ОРГАНИЗАЦИЈА РАДА ПОЛИВАЛЕНТНЕ СЛУЖБЕ – ПРИКАЗ ПОСЕТЕ ТРУДНИЦИ И БАБИЊАРИ И НОВОРОЂЕНЧЕТУ“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Изваштај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13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Грујић Снежана</w:t>
            </w:r>
          </w:p>
        </w:tc>
        <w:tc>
          <w:tcPr>
            <w:tcW w:w="2035" w:type="dxa"/>
            <w:vAlign w:val="center"/>
          </w:tcPr>
          <w:p w:rsidR="00171030" w:rsidRPr="00792529" w:rsidRDefault="00171030" w:rsidP="00792529">
            <w:pPr>
              <w:pStyle w:val="Caption"/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</w:pPr>
            <w:r w:rsidRPr="00792529"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  <w:t xml:space="preserve">”АКТИВНОСТИ </w:t>
            </w:r>
            <w:r w:rsidRPr="00792529">
              <w:rPr>
                <w:rStyle w:val="Emphasis"/>
                <w:rFonts w:ascii="Times New Roman" w:hAnsi="Times New Roman" w:cs="Times New Roman"/>
                <w:caps/>
                <w:spacing w:val="10"/>
                <w:sz w:val="18"/>
              </w:rPr>
              <w:lastRenderedPageBreak/>
              <w:t>МЛАДИХ У ЦРВЕНОМ КРСТУ”</w:t>
            </w:r>
          </w:p>
        </w:tc>
        <w:tc>
          <w:tcPr>
            <w:tcW w:w="174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0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Изваштај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213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</w:rPr>
              <w:t>Грујић Снежана</w:t>
            </w:r>
          </w:p>
        </w:tc>
        <w:tc>
          <w:tcPr>
            <w:tcW w:w="203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Приказ посете трудници и бабињари и новорођенчету</w:t>
            </w:r>
          </w:p>
        </w:tc>
        <w:tc>
          <w:tcPr>
            <w:tcW w:w="174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01-2186</w:t>
            </w:r>
          </w:p>
        </w:tc>
      </w:tr>
      <w:tr w:rsidR="00171030" w:rsidRPr="00F579C9" w:rsidTr="00171030">
        <w:tc>
          <w:tcPr>
            <w:tcW w:w="675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13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</w:rPr>
              <w:t>Грујић Снежана</w:t>
            </w:r>
          </w:p>
        </w:tc>
        <w:tc>
          <w:tcPr>
            <w:tcW w:w="203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Школско такмичење из здр неге</w:t>
            </w:r>
          </w:p>
        </w:tc>
        <w:tc>
          <w:tcPr>
            <w:tcW w:w="174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01-1996</w:t>
            </w:r>
          </w:p>
        </w:tc>
      </w:tr>
    </w:tbl>
    <w:p w:rsidR="00171030" w:rsidRPr="00A967A0" w:rsidRDefault="00171030" w:rsidP="009A50DE">
      <w:pPr>
        <w:tabs>
          <w:tab w:val="left" w:pos="4230"/>
        </w:tabs>
      </w:pPr>
    </w:p>
    <w:tbl>
      <w:tblPr>
        <w:tblStyle w:val="TableGrid"/>
        <w:tblW w:w="10008" w:type="dxa"/>
        <w:tblLayout w:type="fixed"/>
        <w:tblLook w:val="04A0"/>
      </w:tblPr>
      <w:tblGrid>
        <w:gridCol w:w="681"/>
        <w:gridCol w:w="3412"/>
        <w:gridCol w:w="1829"/>
        <w:gridCol w:w="1742"/>
        <w:gridCol w:w="2344"/>
      </w:tblGrid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Тегелтија Саша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Школско такмичење из здр неге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01-1996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Тегелтија Саша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”АКТИВНОСТИ МЛАДИХ У ЦРВЕНОМ КРСТУ”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ЦРВЕНИ КРСТ, ЗРЕЊАНИН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Тегелтија Саша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Приказ посете трудници и бабињари и новорођенчету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01-2186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Тегелтија Саша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Посета геронтолошком центру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8+8+8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01-2187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Тегелтија Саша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ОГЛЕДНИ ЧАС- Станко Газибарић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01-1746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Тегелтија Саша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Предавање- Ко је главни на друштвеним мрежама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01-2263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Тегелтија Саша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Малформације у раном дечијем узрасту-  palatochsis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и фотографије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  <w:b/>
                <w:bCs/>
              </w:rPr>
              <w:t>Тегелтија Саша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Стицање знања о основама дојења 3/4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и фотографије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Весна Витомир</w:t>
            </w:r>
          </w:p>
        </w:tc>
        <w:tc>
          <w:tcPr>
            <w:tcW w:w="1829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Поливалентна патронажна служба</w:t>
            </w:r>
          </w:p>
        </w:tc>
        <w:tc>
          <w:tcPr>
            <w:tcW w:w="174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1030" w:rsidRPr="00F579C9" w:rsidRDefault="00171030" w:rsidP="009A50DE">
      <w:pPr>
        <w:tabs>
          <w:tab w:val="left" w:pos="4230"/>
        </w:tabs>
      </w:pPr>
    </w:p>
    <w:tbl>
      <w:tblPr>
        <w:tblStyle w:val="TableGrid"/>
        <w:tblW w:w="10008" w:type="dxa"/>
        <w:tblLayout w:type="fixed"/>
        <w:tblLook w:val="04A0"/>
      </w:tblPr>
      <w:tblGrid>
        <w:gridCol w:w="681"/>
        <w:gridCol w:w="3412"/>
        <w:gridCol w:w="2225"/>
        <w:gridCol w:w="1346"/>
        <w:gridCol w:w="2344"/>
      </w:tblGrid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Весна Витомир</w:t>
            </w:r>
          </w:p>
        </w:tc>
        <w:tc>
          <w:tcPr>
            <w:tcW w:w="222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Делокруг рада медицинске сестре у збрињавању болесника са полинеуропатијама</w:t>
            </w:r>
          </w:p>
        </w:tc>
        <w:tc>
          <w:tcPr>
            <w:tcW w:w="134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</w:rPr>
              <w:t>Весна Витомир</w:t>
            </w:r>
          </w:p>
        </w:tc>
        <w:tc>
          <w:tcPr>
            <w:tcW w:w="222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Превенција малигних болести</w:t>
            </w:r>
          </w:p>
        </w:tc>
        <w:tc>
          <w:tcPr>
            <w:tcW w:w="134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</w:rPr>
              <w:t>Весна Витомир</w:t>
            </w:r>
          </w:p>
        </w:tc>
        <w:tc>
          <w:tcPr>
            <w:tcW w:w="222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”АКТИВНОСТИ МЛАДИХ У ЦРВЕНОМ КРСТУ”</w:t>
            </w:r>
          </w:p>
        </w:tc>
        <w:tc>
          <w:tcPr>
            <w:tcW w:w="134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ЦРВЕНИ КРСТ, ЗРЕЊАНИН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C9">
              <w:rPr>
                <w:rFonts w:ascii="Times New Roman" w:hAnsi="Times New Roman" w:cs="Times New Roman"/>
                <w:b/>
              </w:rPr>
              <w:t>Весна Витомир</w:t>
            </w:r>
          </w:p>
        </w:tc>
        <w:tc>
          <w:tcPr>
            <w:tcW w:w="222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Посета геронтолошком центру</w:t>
            </w:r>
          </w:p>
        </w:tc>
        <w:tc>
          <w:tcPr>
            <w:tcW w:w="134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01-2187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Весна Витомир</w:t>
            </w:r>
          </w:p>
        </w:tc>
        <w:tc>
          <w:tcPr>
            <w:tcW w:w="222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Посета геронтолошком центру</w:t>
            </w:r>
          </w:p>
        </w:tc>
        <w:tc>
          <w:tcPr>
            <w:tcW w:w="134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01-2187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Весна Витомир</w:t>
            </w:r>
          </w:p>
        </w:tc>
        <w:tc>
          <w:tcPr>
            <w:tcW w:w="2225" w:type="dxa"/>
            <w:vAlign w:val="center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Ментално здравље.</w:t>
            </w:r>
          </w:p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12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C9">
              <w:rPr>
                <w:rFonts w:ascii="Times New Roman" w:hAnsi="Times New Roman" w:cs="Times New Roman"/>
                <w:b/>
              </w:rPr>
              <w:t>Ђурић Радованка</w:t>
            </w:r>
          </w:p>
        </w:tc>
        <w:tc>
          <w:tcPr>
            <w:tcW w:w="2225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Активности младих у Црвеном крсту</w:t>
            </w:r>
          </w:p>
        </w:tc>
        <w:tc>
          <w:tcPr>
            <w:tcW w:w="1346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vAlign w:val="center"/>
          </w:tcPr>
          <w:p w:rsidR="00171030" w:rsidRPr="00F579C9" w:rsidRDefault="00171030" w:rsidP="00171030">
            <w:pPr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 о предавању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Тегелтија Саша</w:t>
            </w:r>
          </w:p>
        </w:tc>
        <w:tc>
          <w:tcPr>
            <w:tcW w:w="222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Удледни час   „ Постпорођајна депресија „</w:t>
            </w:r>
          </w:p>
        </w:tc>
        <w:tc>
          <w:tcPr>
            <w:tcW w:w="134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Извештај, записник школског психолога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Пајовић Гордана</w:t>
            </w:r>
          </w:p>
        </w:tc>
        <w:tc>
          <w:tcPr>
            <w:tcW w:w="222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Угледни час</w:t>
            </w:r>
          </w:p>
        </w:tc>
        <w:tc>
          <w:tcPr>
            <w:tcW w:w="134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Извештај, записник школског психолога</w:t>
            </w:r>
          </w:p>
        </w:tc>
      </w:tr>
      <w:tr w:rsidR="00171030" w:rsidRPr="00F579C9" w:rsidTr="00171030"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ind w:left="90"/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Ковач Моника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Слушалац- Листа присутности Превенција рака грлића материце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Слике</w:t>
            </w:r>
          </w:p>
        </w:tc>
      </w:tr>
      <w:tr w:rsidR="00171030" w:rsidRPr="00F579C9" w:rsidTr="00171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Ракита Драгана</w:t>
            </w:r>
          </w:p>
        </w:tc>
        <w:tc>
          <w:tcPr>
            <w:tcW w:w="222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Угледни час</w:t>
            </w:r>
          </w:p>
        </w:tc>
        <w:tc>
          <w:tcPr>
            <w:tcW w:w="134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Извештај, записник школског психолога</w:t>
            </w:r>
          </w:p>
        </w:tc>
      </w:tr>
      <w:tr w:rsidR="00171030" w:rsidRPr="00F579C9" w:rsidTr="00171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92</w:t>
            </w: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Николић Лидија</w:t>
            </w: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Угледни час</w:t>
            </w: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Списак присутности, писана припрема, евидент. листић</w:t>
            </w:r>
          </w:p>
        </w:tc>
      </w:tr>
      <w:tr w:rsidR="00171030" w:rsidRPr="00F579C9" w:rsidTr="00171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681" w:type="dxa"/>
          </w:tcPr>
          <w:p w:rsidR="00171030" w:rsidRPr="00D7232D" w:rsidRDefault="00171030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12" w:type="dxa"/>
          </w:tcPr>
          <w:p w:rsidR="00171030" w:rsidRPr="00D7232D" w:rsidRDefault="00171030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Николић Лидија</w:t>
            </w:r>
          </w:p>
        </w:tc>
        <w:tc>
          <w:tcPr>
            <w:tcW w:w="2225" w:type="dxa"/>
          </w:tcPr>
          <w:p w:rsidR="00171030" w:rsidRPr="00D7232D" w:rsidRDefault="00171030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Присуство удледном часу „Улога медицинске сестре у превенцији постоперативне депресије“</w:t>
            </w:r>
          </w:p>
        </w:tc>
        <w:tc>
          <w:tcPr>
            <w:tcW w:w="1346" w:type="dxa"/>
          </w:tcPr>
          <w:p w:rsidR="00171030" w:rsidRPr="00D7232D" w:rsidRDefault="00171030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171030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</w:tcPr>
          <w:p w:rsidR="00171030" w:rsidRPr="00D7232D" w:rsidRDefault="00171030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Списак присутности, евиденциони листић</w:t>
            </w:r>
          </w:p>
        </w:tc>
      </w:tr>
      <w:tr w:rsidR="00171030" w:rsidRPr="00F579C9" w:rsidTr="00171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Мандић Јасмина</w:t>
            </w:r>
          </w:p>
        </w:tc>
        <w:tc>
          <w:tcPr>
            <w:tcW w:w="222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Стручна посета</w:t>
            </w: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(кабинет за ергометрију)</w:t>
            </w:r>
          </w:p>
        </w:tc>
        <w:tc>
          <w:tcPr>
            <w:tcW w:w="134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171030" w:rsidRPr="00F579C9" w:rsidTr="00171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Мандић Јасмина</w:t>
            </w:r>
          </w:p>
        </w:tc>
        <w:tc>
          <w:tcPr>
            <w:tcW w:w="222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Стручна посета (коронарној јединици</w:t>
            </w:r>
          </w:p>
        </w:tc>
        <w:tc>
          <w:tcPr>
            <w:tcW w:w="134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Фотографије</w:t>
            </w:r>
          </w:p>
        </w:tc>
      </w:tr>
      <w:tr w:rsidR="00171030" w:rsidRPr="00F579C9" w:rsidTr="00171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Мандић Јасмина</w:t>
            </w:r>
          </w:p>
        </w:tc>
        <w:tc>
          <w:tcPr>
            <w:tcW w:w="222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Присуство предавању у оквиру школе (др Илић Драган је био предавач)</w:t>
            </w:r>
          </w:p>
        </w:tc>
        <w:tc>
          <w:tcPr>
            <w:tcW w:w="134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Фотографије</w:t>
            </w:r>
          </w:p>
        </w:tc>
      </w:tr>
      <w:tr w:rsidR="00171030" w:rsidRPr="00F579C9" w:rsidTr="00171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681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12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Мандић Јасмина</w:t>
            </w:r>
          </w:p>
        </w:tc>
        <w:tc>
          <w:tcPr>
            <w:tcW w:w="2225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Предавање и извођење лумбалне пункције</w:t>
            </w:r>
          </w:p>
        </w:tc>
        <w:tc>
          <w:tcPr>
            <w:tcW w:w="1346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Извештај</w:t>
            </w:r>
          </w:p>
          <w:p w:rsidR="00171030" w:rsidRPr="00F579C9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F579C9">
              <w:rPr>
                <w:rFonts w:ascii="Times New Roman" w:hAnsi="Times New Roman" w:cs="Times New Roman"/>
              </w:rPr>
              <w:t>Фотографија</w:t>
            </w:r>
          </w:p>
        </w:tc>
      </w:tr>
      <w:tr w:rsidR="00792529" w:rsidRPr="00413436" w:rsidTr="00792529">
        <w:tc>
          <w:tcPr>
            <w:tcW w:w="681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</w:pPr>
            <w:r w:rsidRPr="00C52C68">
              <w:t>9</w:t>
            </w:r>
            <w:r>
              <w:t>8</w:t>
            </w:r>
          </w:p>
        </w:tc>
        <w:tc>
          <w:tcPr>
            <w:tcW w:w="3412" w:type="dxa"/>
          </w:tcPr>
          <w:p w:rsidR="00792529" w:rsidRPr="00A967A0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Чеке Лепојка</w:t>
            </w:r>
          </w:p>
        </w:tc>
        <w:tc>
          <w:tcPr>
            <w:tcW w:w="2225" w:type="dxa"/>
          </w:tcPr>
          <w:p w:rsidR="00792529" w:rsidRPr="00A967A0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 ШРП-а</w:t>
            </w:r>
          </w:p>
        </w:tc>
        <w:tc>
          <w:tcPr>
            <w:tcW w:w="1346" w:type="dxa"/>
          </w:tcPr>
          <w:p w:rsidR="00792529" w:rsidRPr="00A967A0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4" w:type="dxa"/>
          </w:tcPr>
          <w:p w:rsidR="00792529" w:rsidRPr="00A967A0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Решење </w:t>
            </w:r>
          </w:p>
        </w:tc>
      </w:tr>
      <w:tr w:rsidR="00792529" w:rsidRPr="00413436" w:rsidTr="00792529">
        <w:tc>
          <w:tcPr>
            <w:tcW w:w="681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</w:pPr>
            <w:r>
              <w:t>99</w:t>
            </w:r>
          </w:p>
        </w:tc>
        <w:tc>
          <w:tcPr>
            <w:tcW w:w="3412" w:type="dxa"/>
          </w:tcPr>
          <w:p w:rsidR="00792529" w:rsidRPr="00A967A0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Чеке Лепојка</w:t>
            </w:r>
          </w:p>
        </w:tc>
        <w:tc>
          <w:tcPr>
            <w:tcW w:w="2225" w:type="dxa"/>
          </w:tcPr>
          <w:p w:rsidR="00792529" w:rsidRPr="00A967A0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 Школског одбора</w:t>
            </w:r>
          </w:p>
        </w:tc>
        <w:tc>
          <w:tcPr>
            <w:tcW w:w="1346" w:type="dxa"/>
          </w:tcPr>
          <w:p w:rsidR="00792529" w:rsidRPr="0005477D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4" w:type="dxa"/>
          </w:tcPr>
          <w:p w:rsidR="00792529" w:rsidRPr="00413436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29" w:rsidRPr="00413436" w:rsidTr="00792529">
        <w:tc>
          <w:tcPr>
            <w:tcW w:w="681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</w:pPr>
            <w:r>
              <w:t>100</w:t>
            </w:r>
          </w:p>
        </w:tc>
        <w:tc>
          <w:tcPr>
            <w:tcW w:w="3412" w:type="dxa"/>
          </w:tcPr>
          <w:p w:rsidR="00792529" w:rsidRPr="00C52C68" w:rsidRDefault="00792529" w:rsidP="006F1E4A">
            <w:pPr>
              <w:tabs>
                <w:tab w:val="left" w:pos="930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Саву Светлана</w:t>
            </w:r>
          </w:p>
        </w:tc>
        <w:tc>
          <w:tcPr>
            <w:tcW w:w="2225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Угледни час</w:t>
            </w:r>
          </w:p>
        </w:tc>
        <w:tc>
          <w:tcPr>
            <w:tcW w:w="1346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 психолога и фотографије</w:t>
            </w:r>
          </w:p>
        </w:tc>
      </w:tr>
      <w:tr w:rsidR="00792529" w:rsidRPr="00413436" w:rsidTr="00792529">
        <w:tc>
          <w:tcPr>
            <w:tcW w:w="681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</w:pPr>
            <w:r>
              <w:t>101</w:t>
            </w:r>
          </w:p>
        </w:tc>
        <w:tc>
          <w:tcPr>
            <w:tcW w:w="3412" w:type="dxa"/>
          </w:tcPr>
          <w:p w:rsidR="00792529" w:rsidRDefault="00792529" w:rsidP="006F1E4A">
            <w:pPr>
              <w:tabs>
                <w:tab w:val="left" w:pos="4230"/>
              </w:tabs>
              <w:jc w:val="center"/>
            </w:pPr>
            <w:r>
              <w:t>Саву Светлана</w:t>
            </w:r>
          </w:p>
        </w:tc>
        <w:tc>
          <w:tcPr>
            <w:tcW w:w="2225" w:type="dxa"/>
          </w:tcPr>
          <w:p w:rsidR="00792529" w:rsidRDefault="00792529" w:rsidP="006F1E4A">
            <w:pPr>
              <w:tabs>
                <w:tab w:val="left" w:pos="4230"/>
              </w:tabs>
              <w:jc w:val="center"/>
            </w:pPr>
            <w:r>
              <w:t>Члан школског одбора</w:t>
            </w:r>
          </w:p>
        </w:tc>
        <w:tc>
          <w:tcPr>
            <w:tcW w:w="1346" w:type="dxa"/>
          </w:tcPr>
          <w:p w:rsidR="00792529" w:rsidRDefault="00792529" w:rsidP="006F1E4A">
            <w:pPr>
              <w:tabs>
                <w:tab w:val="left" w:pos="4230"/>
              </w:tabs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792529" w:rsidRDefault="00792529" w:rsidP="006F1E4A">
            <w:pPr>
              <w:tabs>
                <w:tab w:val="left" w:pos="4230"/>
              </w:tabs>
              <w:jc w:val="center"/>
            </w:pPr>
            <w:r>
              <w:t>Решење</w:t>
            </w:r>
          </w:p>
        </w:tc>
      </w:tr>
      <w:tr w:rsidR="00792529" w:rsidRPr="00413436" w:rsidTr="00792529">
        <w:tc>
          <w:tcPr>
            <w:tcW w:w="681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</w:pPr>
            <w:r>
              <w:t>102</w:t>
            </w:r>
          </w:p>
        </w:tc>
        <w:tc>
          <w:tcPr>
            <w:tcW w:w="3412" w:type="dxa"/>
          </w:tcPr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  <w:r>
              <w:t>Саву Светлана</w:t>
            </w:r>
          </w:p>
        </w:tc>
        <w:tc>
          <w:tcPr>
            <w:tcW w:w="2225" w:type="dxa"/>
          </w:tcPr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  <w:r>
              <w:t xml:space="preserve">Члан школског </w:t>
            </w:r>
            <w:r>
              <w:lastRenderedPageBreak/>
              <w:t>тима против насиља</w:t>
            </w:r>
          </w:p>
        </w:tc>
        <w:tc>
          <w:tcPr>
            <w:tcW w:w="1346" w:type="dxa"/>
          </w:tcPr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2344" w:type="dxa"/>
          </w:tcPr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  <w:r>
              <w:t>Решење</w:t>
            </w:r>
          </w:p>
        </w:tc>
      </w:tr>
      <w:tr w:rsidR="00792529" w:rsidRPr="00413436" w:rsidTr="00792529">
        <w:tc>
          <w:tcPr>
            <w:tcW w:w="681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</w:pPr>
            <w:r>
              <w:lastRenderedPageBreak/>
              <w:t>103</w:t>
            </w:r>
          </w:p>
        </w:tc>
        <w:tc>
          <w:tcPr>
            <w:tcW w:w="3412" w:type="dxa"/>
          </w:tcPr>
          <w:p w:rsidR="00792529" w:rsidRDefault="00792529" w:rsidP="006F1E4A">
            <w:pPr>
              <w:tabs>
                <w:tab w:val="left" w:pos="4230"/>
              </w:tabs>
              <w:jc w:val="center"/>
            </w:pPr>
          </w:p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  <w:r>
              <w:t>Михајловић Маја</w:t>
            </w:r>
          </w:p>
        </w:tc>
        <w:tc>
          <w:tcPr>
            <w:tcW w:w="2225" w:type="dxa"/>
          </w:tcPr>
          <w:p w:rsidR="00792529" w:rsidRDefault="00792529" w:rsidP="006F1E4A">
            <w:pPr>
              <w:tabs>
                <w:tab w:val="left" w:pos="4230"/>
              </w:tabs>
              <w:jc w:val="center"/>
            </w:pPr>
          </w:p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792529" w:rsidRDefault="00792529" w:rsidP="006F1E4A">
            <w:pPr>
              <w:tabs>
                <w:tab w:val="left" w:pos="4230"/>
              </w:tabs>
              <w:jc w:val="center"/>
            </w:pPr>
            <w:r>
              <w:t>-</w:t>
            </w:r>
          </w:p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</w:p>
        </w:tc>
        <w:tc>
          <w:tcPr>
            <w:tcW w:w="2344" w:type="dxa"/>
          </w:tcPr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</w:p>
          <w:p w:rsidR="00792529" w:rsidRPr="00F579C9" w:rsidRDefault="00792529" w:rsidP="006F1E4A">
            <w:pPr>
              <w:tabs>
                <w:tab w:val="left" w:pos="4230"/>
              </w:tabs>
              <w:jc w:val="center"/>
            </w:pPr>
            <w:r>
              <w:t>-</w:t>
            </w:r>
          </w:p>
        </w:tc>
      </w:tr>
      <w:tr w:rsidR="00792529" w:rsidRPr="00413436" w:rsidTr="00792529">
        <w:tc>
          <w:tcPr>
            <w:tcW w:w="681" w:type="dxa"/>
          </w:tcPr>
          <w:p w:rsidR="00792529" w:rsidRPr="00C52C68" w:rsidRDefault="00792529" w:rsidP="006F1E4A">
            <w:pPr>
              <w:tabs>
                <w:tab w:val="left" w:pos="4230"/>
              </w:tabs>
              <w:jc w:val="center"/>
            </w:pPr>
            <w:r>
              <w:t>104</w:t>
            </w:r>
          </w:p>
        </w:tc>
        <w:tc>
          <w:tcPr>
            <w:tcW w:w="3412" w:type="dxa"/>
          </w:tcPr>
          <w:p w:rsidR="00792529" w:rsidRPr="003A449B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Дангубић Ева</w:t>
            </w:r>
          </w:p>
        </w:tc>
        <w:tc>
          <w:tcPr>
            <w:tcW w:w="2225" w:type="dxa"/>
          </w:tcPr>
          <w:p w:rsidR="00792529" w:rsidRPr="003A449B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Угледни час</w:t>
            </w:r>
          </w:p>
        </w:tc>
        <w:tc>
          <w:tcPr>
            <w:tcW w:w="1346" w:type="dxa"/>
          </w:tcPr>
          <w:p w:rsidR="00792529" w:rsidRPr="003A449B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792529" w:rsidRPr="0085001A" w:rsidRDefault="00792529" w:rsidP="006F1E4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</w:t>
            </w:r>
          </w:p>
        </w:tc>
      </w:tr>
    </w:tbl>
    <w:p w:rsidR="00171030" w:rsidRPr="00DE6F7A" w:rsidRDefault="00171030" w:rsidP="00171030">
      <w:pPr>
        <w:tabs>
          <w:tab w:val="left" w:pos="4230"/>
        </w:tabs>
      </w:pPr>
    </w:p>
    <w:p w:rsidR="00171030" w:rsidRDefault="00171030" w:rsidP="009A50DE">
      <w:pPr>
        <w:tabs>
          <w:tab w:val="left" w:pos="4230"/>
        </w:tabs>
        <w:rPr>
          <w:b/>
        </w:rPr>
      </w:pPr>
    </w:p>
    <w:p w:rsidR="00171030" w:rsidRPr="006B15CA" w:rsidRDefault="00171030" w:rsidP="009A50DE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ВАН   УСТАНОВЕ</w:t>
      </w:r>
    </w:p>
    <w:p w:rsidR="00171030" w:rsidRPr="006B15CA" w:rsidRDefault="00171030" w:rsidP="009A50DE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70"/>
        <w:gridCol w:w="3050"/>
        <w:gridCol w:w="3750"/>
        <w:gridCol w:w="1936"/>
        <w:gridCol w:w="1394"/>
      </w:tblGrid>
      <w:tr w:rsidR="00171030" w:rsidRPr="00413436" w:rsidTr="00171030">
        <w:trPr>
          <w:jc w:val="center"/>
        </w:trPr>
        <w:tc>
          <w:tcPr>
            <w:tcW w:w="670" w:type="dxa"/>
          </w:tcPr>
          <w:p w:rsidR="00171030" w:rsidRPr="00413436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Ред.број</w:t>
            </w:r>
          </w:p>
        </w:tc>
        <w:tc>
          <w:tcPr>
            <w:tcW w:w="3050" w:type="dxa"/>
          </w:tcPr>
          <w:p w:rsidR="00171030" w:rsidRPr="00413436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Име и презиме наставника</w:t>
            </w:r>
          </w:p>
        </w:tc>
        <w:tc>
          <w:tcPr>
            <w:tcW w:w="3750" w:type="dxa"/>
          </w:tcPr>
          <w:p w:rsidR="00171030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Назив семинара</w:t>
            </w:r>
            <w:r>
              <w:rPr>
                <w:rFonts w:ascii="Times New Roman" w:hAnsi="Times New Roman" w:cs="Times New Roman"/>
              </w:rPr>
              <w:t xml:space="preserve"> / стручног скупа</w:t>
            </w:r>
            <w:r w:rsidRPr="00413436">
              <w:rPr>
                <w:rFonts w:ascii="Times New Roman" w:hAnsi="Times New Roman" w:cs="Times New Roman"/>
              </w:rPr>
              <w:t xml:space="preserve">, </w:t>
            </w:r>
          </w:p>
          <w:p w:rsidR="00171030" w:rsidRPr="00413436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каталошки  </w:t>
            </w:r>
            <w:r w:rsidRPr="00413436">
              <w:rPr>
                <w:rFonts w:ascii="Times New Roman" w:hAnsi="Times New Roman" w:cs="Times New Roman"/>
              </w:rPr>
              <w:t xml:space="preserve">број </w:t>
            </w:r>
          </w:p>
        </w:tc>
        <w:tc>
          <w:tcPr>
            <w:tcW w:w="1936" w:type="dxa"/>
          </w:tcPr>
          <w:p w:rsidR="00171030" w:rsidRPr="00BF5281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 место одржавања</w:t>
            </w:r>
          </w:p>
        </w:tc>
        <w:tc>
          <w:tcPr>
            <w:tcW w:w="1394" w:type="dxa"/>
          </w:tcPr>
          <w:p w:rsidR="00171030" w:rsidRPr="00413436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 xml:space="preserve">Број бодова </w:t>
            </w:r>
          </w:p>
        </w:tc>
      </w:tr>
      <w:tr w:rsidR="00171030" w:rsidRPr="00413436" w:rsidTr="00171030">
        <w:trPr>
          <w:jc w:val="center"/>
        </w:trPr>
        <w:tc>
          <w:tcPr>
            <w:tcW w:w="670" w:type="dxa"/>
          </w:tcPr>
          <w:p w:rsidR="00171030" w:rsidRPr="00413436" w:rsidRDefault="00171030" w:rsidP="00171030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50" w:type="dxa"/>
          </w:tcPr>
          <w:p w:rsidR="00171030" w:rsidRPr="008C2AB2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Ковач Моника</w:t>
            </w:r>
          </w:p>
        </w:tc>
        <w:tc>
          <w:tcPr>
            <w:tcW w:w="3750" w:type="dxa"/>
          </w:tcPr>
          <w:p w:rsidR="00171030" w:rsidRPr="00413436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8C2AB2">
              <w:rPr>
                <w:rFonts w:ascii="Times New Roman" w:hAnsi="Times New Roman" w:cs="Times New Roman"/>
              </w:rPr>
              <w:t>Климатске промене и њихов утицај на природу и друштво</w:t>
            </w:r>
          </w:p>
        </w:tc>
        <w:tc>
          <w:tcPr>
            <w:tcW w:w="1936" w:type="dxa"/>
          </w:tcPr>
          <w:p w:rsidR="00171030" w:rsidRPr="00413436" w:rsidRDefault="00171030" w:rsidP="00171030">
            <w:pPr>
              <w:tabs>
                <w:tab w:val="left" w:pos="4230"/>
              </w:tabs>
            </w:pPr>
            <w:r>
              <w:t xml:space="preserve">     </w:t>
            </w:r>
            <w:r w:rsidRPr="008C2AB2">
              <w:t>07.03.2020</w:t>
            </w:r>
            <w:r w:rsidRPr="008C2AB2">
              <w:tab/>
              <w:t>8</w:t>
            </w:r>
          </w:p>
        </w:tc>
        <w:tc>
          <w:tcPr>
            <w:tcW w:w="1394" w:type="dxa"/>
          </w:tcPr>
          <w:p w:rsidR="00171030" w:rsidRPr="008C2AB2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1030" w:rsidRPr="00413436" w:rsidTr="00171030">
        <w:trPr>
          <w:jc w:val="center"/>
        </w:trPr>
        <w:tc>
          <w:tcPr>
            <w:tcW w:w="670" w:type="dxa"/>
          </w:tcPr>
          <w:p w:rsidR="00171030" w:rsidRPr="00413436" w:rsidRDefault="00171030" w:rsidP="00171030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50" w:type="dxa"/>
          </w:tcPr>
          <w:p w:rsidR="00171030" w:rsidRPr="00793D82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93D82">
              <w:t xml:space="preserve">Дангубић Ева </w:t>
            </w:r>
          </w:p>
        </w:tc>
        <w:tc>
          <w:tcPr>
            <w:tcW w:w="3750" w:type="dxa"/>
          </w:tcPr>
          <w:p w:rsidR="00171030" w:rsidRPr="00DA29BC" w:rsidRDefault="00171030" w:rsidP="00171030">
            <w:pPr>
              <w:tabs>
                <w:tab w:val="left" w:pos="330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Креативно решавање конфликта -1118</w:t>
            </w:r>
          </w:p>
        </w:tc>
        <w:tc>
          <w:tcPr>
            <w:tcW w:w="1936" w:type="dxa"/>
          </w:tcPr>
          <w:p w:rsidR="00171030" w:rsidRPr="00DA29BC" w:rsidRDefault="00171030" w:rsidP="00171030">
            <w:pPr>
              <w:tabs>
                <w:tab w:val="left" w:pos="4230"/>
              </w:tabs>
              <w:jc w:val="center"/>
            </w:pPr>
            <w:r>
              <w:t>25.01.2020.</w:t>
            </w:r>
          </w:p>
        </w:tc>
        <w:tc>
          <w:tcPr>
            <w:tcW w:w="1394" w:type="dxa"/>
          </w:tcPr>
          <w:p w:rsidR="00171030" w:rsidRPr="00DA29BC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1030" w:rsidRPr="00413436" w:rsidTr="00171030">
        <w:trPr>
          <w:jc w:val="center"/>
        </w:trPr>
        <w:tc>
          <w:tcPr>
            <w:tcW w:w="670" w:type="dxa"/>
          </w:tcPr>
          <w:p w:rsidR="00171030" w:rsidRPr="00413436" w:rsidRDefault="00171030" w:rsidP="00171030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50" w:type="dxa"/>
          </w:tcPr>
          <w:p w:rsidR="00171030" w:rsidRPr="00793D82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93D82">
              <w:t xml:space="preserve">Дангубић Ева  </w:t>
            </w:r>
          </w:p>
        </w:tc>
        <w:tc>
          <w:tcPr>
            <w:tcW w:w="3750" w:type="dxa"/>
          </w:tcPr>
          <w:p w:rsidR="00171030" w:rsidRPr="00DA29BC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Климатске промене и њихов утицај на природу и друштво 1119</w:t>
            </w:r>
          </w:p>
        </w:tc>
        <w:tc>
          <w:tcPr>
            <w:tcW w:w="1936" w:type="dxa"/>
          </w:tcPr>
          <w:p w:rsidR="00171030" w:rsidRDefault="00171030" w:rsidP="00171030">
            <w:pPr>
              <w:tabs>
                <w:tab w:val="left" w:pos="4230"/>
              </w:tabs>
              <w:jc w:val="center"/>
            </w:pPr>
          </w:p>
          <w:p w:rsidR="00171030" w:rsidRPr="00DA29BC" w:rsidRDefault="00171030" w:rsidP="00171030">
            <w:pPr>
              <w:jc w:val="center"/>
            </w:pPr>
            <w:r>
              <w:t>07.03.2020.</w:t>
            </w:r>
          </w:p>
        </w:tc>
        <w:tc>
          <w:tcPr>
            <w:tcW w:w="1394" w:type="dxa"/>
          </w:tcPr>
          <w:p w:rsidR="00171030" w:rsidRPr="00DA29BC" w:rsidRDefault="00171030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73E8B" w:rsidRPr="006B15CA" w:rsidRDefault="00973E8B" w:rsidP="006B15CA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EA6" w:rsidRPr="006D509D" w:rsidRDefault="00C13EA6" w:rsidP="00C13EA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551A" w:rsidRPr="006D509D" w:rsidRDefault="00DC6992" w:rsidP="00C1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D509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87551A" w:rsidRPr="006D50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Извештај стручног већа српског језика и књижевности, српског језика као нематерњег, мађарског језика, музичке уметности, ликовне културе, естетике и декоративне козметике</w:t>
      </w:r>
    </w:p>
    <w:p w:rsidR="007D09DE" w:rsidRPr="006D509D" w:rsidRDefault="007D09DE" w:rsidP="007D09DE">
      <w:pPr>
        <w:pStyle w:val="ListParagraph"/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9A" w:rsidRPr="006D509D" w:rsidRDefault="00BA7A9A" w:rsidP="00562C5E">
      <w:pPr>
        <w:pStyle w:val="ListParagraph"/>
        <w:numPr>
          <w:ilvl w:val="0"/>
          <w:numId w:val="2"/>
        </w:numPr>
        <w:tabs>
          <w:tab w:val="left" w:pos="369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9D">
        <w:rPr>
          <w:rFonts w:ascii="Times New Roman" w:eastAsia="Times New Roman" w:hAnsi="Times New Roman" w:cs="Times New Roman"/>
          <w:sz w:val="24"/>
          <w:szCs w:val="24"/>
        </w:rPr>
        <w:t>Чланови стручног већа: Анђела Марковић, српски језик и књижевност; Маја Ђукић, српски језик и књижевност; Јелена Куљић, српски језик и књижевност; Ружица Миолски, српски језик и књижевност;  Ивана Јосимовић, српски језик као нематерњи; Цини Золтан, мађарски језик; Елвира Лабанц, мађарски језик; Роберт Кендереши, музичка уметност; Бранко Ђукић, ликовна култура; Небојша Којић, музичка култура; . Ана Станар, ликовна култура</w:t>
      </w:r>
    </w:p>
    <w:p w:rsidR="008E7C95" w:rsidRPr="006B15CA" w:rsidRDefault="008E7C95" w:rsidP="003F6E62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Style w:val="TableGrid"/>
        <w:tblW w:w="10008" w:type="dxa"/>
        <w:tblLayout w:type="fixed"/>
        <w:tblLook w:val="04A0"/>
      </w:tblPr>
      <w:tblGrid>
        <w:gridCol w:w="675"/>
        <w:gridCol w:w="3416"/>
        <w:gridCol w:w="1971"/>
        <w:gridCol w:w="1606"/>
        <w:gridCol w:w="2340"/>
      </w:tblGrid>
      <w:tr w:rsidR="008E7C95" w:rsidRPr="00413436" w:rsidTr="00171030">
        <w:tc>
          <w:tcPr>
            <w:tcW w:w="675" w:type="dxa"/>
          </w:tcPr>
          <w:p w:rsidR="008E7C95" w:rsidRPr="00413436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Ред.број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E7C95" w:rsidRPr="00413436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Име и презиме наставника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E7C95" w:rsidRPr="00413436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 xml:space="preserve">Активност </w:t>
            </w:r>
          </w:p>
        </w:tc>
        <w:tc>
          <w:tcPr>
            <w:tcW w:w="1606" w:type="dxa"/>
          </w:tcPr>
          <w:p w:rsidR="008E7C95" w:rsidRPr="00413436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Број бодова (интерно бодовање у установи)</w:t>
            </w:r>
          </w:p>
        </w:tc>
        <w:tc>
          <w:tcPr>
            <w:tcW w:w="2340" w:type="dxa"/>
          </w:tcPr>
          <w:p w:rsidR="008E7C95" w:rsidRPr="00413436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Начин праћења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F84">
              <w:rPr>
                <w:rFonts w:ascii="Times New Roman" w:hAnsi="Times New Roman" w:cs="Times New Roman"/>
              </w:rPr>
              <w:t>(извештаји, фотографије, припреме за час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16F84">
              <w:rPr>
                <w:rFonts w:ascii="Times New Roman" w:hAnsi="Times New Roman" w:cs="Times New Roman"/>
              </w:rPr>
              <w:t>листе  присутности</w:t>
            </w:r>
            <w:proofErr w:type="gramEnd"/>
            <w:r w:rsidRPr="00416F84">
              <w:rPr>
                <w:rFonts w:ascii="Times New Roman" w:hAnsi="Times New Roman" w:cs="Times New Roman"/>
              </w:rPr>
              <w:t>...)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1.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Маја Ђукић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 xml:space="preserve">Сајам књига 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24. 10. 2019. Београд, организатор посете за ученике и наставнике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2.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Маја Ђукић</w:t>
            </w:r>
          </w:p>
        </w:tc>
        <w:tc>
          <w:tcPr>
            <w:tcW w:w="1971" w:type="dxa"/>
          </w:tcPr>
          <w:p w:rsidR="008E7C95" w:rsidRPr="00C578B7" w:rsidRDefault="008E7C95" w:rsidP="00171030">
            <w:pPr>
              <w:tabs>
                <w:tab w:val="left" w:pos="4230"/>
              </w:tabs>
            </w:pPr>
            <w:r>
              <w:t>Предавање о друштвеним мрежама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         5</w:t>
            </w:r>
          </w:p>
        </w:tc>
        <w:tc>
          <w:tcPr>
            <w:tcW w:w="2340" w:type="dxa"/>
          </w:tcPr>
          <w:p w:rsidR="008E7C95" w:rsidRPr="00D053FD" w:rsidRDefault="008E7C95" w:rsidP="00171030">
            <w:pPr>
              <w:tabs>
                <w:tab w:val="left" w:pos="4230"/>
              </w:tabs>
            </w:pPr>
            <w:r>
              <w:t>2.12.2019. Медицинска школа, организатор предавања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3.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Маја Ђукић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 xml:space="preserve">Угледни час: </w:t>
            </w:r>
            <w:r>
              <w:lastRenderedPageBreak/>
              <w:t>Десанка Максимовић- Тражим помиловање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340" w:type="dxa"/>
          </w:tcPr>
          <w:p w:rsidR="008E7C95" w:rsidRPr="007045ED" w:rsidRDefault="008E7C95" w:rsidP="00171030">
            <w:pPr>
              <w:tabs>
                <w:tab w:val="left" w:pos="4230"/>
              </w:tabs>
            </w:pPr>
            <w:r>
              <w:t xml:space="preserve">4.12.2019.припрема </w:t>
            </w:r>
            <w:r>
              <w:lastRenderedPageBreak/>
              <w:t>за час, евалуациони листићи, фотографије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lastRenderedPageBreak/>
              <w:t>4.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Маја Ђукић</w:t>
            </w:r>
          </w:p>
        </w:tc>
        <w:tc>
          <w:tcPr>
            <w:tcW w:w="1971" w:type="dxa"/>
          </w:tcPr>
          <w:p w:rsidR="008E7C95" w:rsidRPr="00EC58ED" w:rsidRDefault="008E7C95" w:rsidP="00171030">
            <w:pPr>
              <w:tabs>
                <w:tab w:val="left" w:pos="4230"/>
              </w:tabs>
            </w:pPr>
            <w:r>
              <w:t>Предавање Центра за социјални рад на тему љубави и заљубљености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         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9.12.2019. Медицинска школа, листа присутности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5.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Маја Ђукић</w:t>
            </w:r>
          </w:p>
        </w:tc>
        <w:tc>
          <w:tcPr>
            <w:tcW w:w="1971" w:type="dxa"/>
          </w:tcPr>
          <w:p w:rsidR="008E7C95" w:rsidRPr="00EC58ED" w:rsidRDefault="008E7C95" w:rsidP="00171030">
            <w:pPr>
              <w:tabs>
                <w:tab w:val="left" w:pos="4230"/>
              </w:tabs>
            </w:pPr>
            <w:r>
              <w:t>Предавање Ко је главни на друштвеним мрежама, одржано у сарадњи са порталом I love Зрењанин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        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16.12.2019. Медицинска школа, листа присутности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6.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Маја Ђукић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Припрема Светосавске приредбе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27.1. 2020. 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Учествовали ученици Медицинске школе; видео материјал и фотографије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7.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Маја Ђукић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Хуманитарна акција новинарске секције , сарадња са родитељима и штампаријом Магус и продаја школског часописа професорима и ученицима за Радмилу Проле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Фебруар 2020. Медицинска школа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Зрењанин</w:t>
            </w:r>
          </w:p>
          <w:p w:rsidR="008E7C95" w:rsidRDefault="008E7C95" w:rsidP="00171030">
            <w:pPr>
              <w:tabs>
                <w:tab w:val="left" w:pos="4230"/>
              </w:tabs>
            </w:pPr>
          </w:p>
          <w:p w:rsidR="008E7C95" w:rsidRDefault="008E7C95" w:rsidP="00171030">
            <w:pPr>
              <w:tabs>
                <w:tab w:val="left" w:pos="4230"/>
              </w:tabs>
            </w:pP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8.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Маја Ђукић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Посета Народном музеју и галерији САНУ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10. 3. 2020. 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Београд, организатор посете за ученике и наставнике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9.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Маја Ђукић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Књижевна олимпијада, такмичење из књижевности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</w:p>
        </w:tc>
        <w:tc>
          <w:tcPr>
            <w:tcW w:w="2340" w:type="dxa"/>
          </w:tcPr>
          <w:p w:rsidR="008E7C95" w:rsidRPr="00EF30C8" w:rsidRDefault="008E7C95" w:rsidP="00171030">
            <w:pPr>
              <w:tabs>
                <w:tab w:val="left" w:pos="4230"/>
              </w:tabs>
            </w:pPr>
            <w:r>
              <w:t xml:space="preserve">Зрењанинска гимназија, општинско такмичење –Тамара Ивановић III2 3. </w:t>
            </w:r>
            <w:proofErr w:type="gramStart"/>
            <w:r>
              <w:t>место</w:t>
            </w:r>
            <w:proofErr w:type="gramEnd"/>
            <w:r>
              <w:t xml:space="preserve"> и Јована Маринац III5 3. место; директан пласман на окружно такмичење Невена Калуђерски II1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 w:rsidRPr="001E2C00">
              <w:t xml:space="preserve"> </w:t>
            </w:r>
            <w:r>
              <w:t>10.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Маја Ђукић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 xml:space="preserve">Учествовање у раду активности </w:t>
            </w:r>
            <w:r>
              <w:lastRenderedPageBreak/>
              <w:t>стручних већа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Септембар –август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 xml:space="preserve">Стручно веће </w:t>
            </w:r>
            <w:r>
              <w:lastRenderedPageBreak/>
              <w:t>наставника матерњег језика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FA2536" w:rsidRDefault="008E7C95" w:rsidP="00171030">
            <w:pPr>
              <w:tabs>
                <w:tab w:val="left" w:pos="4230"/>
              </w:tabs>
            </w:pPr>
            <w:r>
              <w:lastRenderedPageBreak/>
              <w:t xml:space="preserve"> 11.</w:t>
            </w:r>
          </w:p>
        </w:tc>
        <w:tc>
          <w:tcPr>
            <w:tcW w:w="3416" w:type="dxa"/>
          </w:tcPr>
          <w:p w:rsidR="008E7C95" w:rsidRPr="001B22BB" w:rsidRDefault="008E7C95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АнђелаМарковић</w:t>
            </w:r>
          </w:p>
        </w:tc>
        <w:tc>
          <w:tcPr>
            <w:tcW w:w="1971" w:type="dxa"/>
          </w:tcPr>
          <w:p w:rsidR="008E7C95" w:rsidRPr="001B22BB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Сајам књига</w:t>
            </w:r>
          </w:p>
        </w:tc>
        <w:tc>
          <w:tcPr>
            <w:tcW w:w="1606" w:type="dxa"/>
          </w:tcPr>
          <w:p w:rsidR="008E7C95" w:rsidRPr="0010450B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10. 2019. Београд,</w:t>
            </w:r>
          </w:p>
          <w:p w:rsidR="008E7C95" w:rsidRPr="001B22BB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посете за ученике и наставнике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7E226F" w:rsidRDefault="008E7C95" w:rsidP="00171030">
            <w:pPr>
              <w:tabs>
                <w:tab w:val="left" w:pos="4230"/>
              </w:tabs>
            </w:pPr>
            <w:r>
              <w:t xml:space="preserve">  12.</w:t>
            </w:r>
          </w:p>
        </w:tc>
        <w:tc>
          <w:tcPr>
            <w:tcW w:w="3416" w:type="dxa"/>
          </w:tcPr>
          <w:p w:rsidR="008E7C95" w:rsidRPr="002A6D86" w:rsidRDefault="008E7C95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8E7C95" w:rsidRPr="00413436" w:rsidRDefault="008E7C95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 w:rsidRPr="001B22BB">
              <w:rPr>
                <w:rFonts w:ascii="Times New Roman" w:hAnsi="Times New Roman" w:cs="Times New Roman"/>
              </w:rPr>
              <w:t>Анђела Марковић</w:t>
            </w:r>
          </w:p>
        </w:tc>
        <w:tc>
          <w:tcPr>
            <w:tcW w:w="1971" w:type="dxa"/>
          </w:tcPr>
          <w:p w:rsidR="008E7C95" w:rsidRPr="00441647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1B22BB">
              <w:rPr>
                <w:rFonts w:ascii="Times New Roman" w:hAnsi="Times New Roman" w:cs="Times New Roman"/>
              </w:rPr>
              <w:t>Позо</w:t>
            </w:r>
            <w:r>
              <w:rPr>
                <w:rFonts w:ascii="Times New Roman" w:hAnsi="Times New Roman" w:cs="Times New Roman"/>
              </w:rPr>
              <w:t>ришна представа „Славна Флоренс“</w:t>
            </w:r>
          </w:p>
        </w:tc>
        <w:tc>
          <w:tcPr>
            <w:tcW w:w="1606" w:type="dxa"/>
          </w:tcPr>
          <w:p w:rsidR="008E7C95" w:rsidRPr="0010450B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19.11.2019. Атеље 212, Београд,</w:t>
            </w:r>
          </w:p>
          <w:p w:rsidR="008E7C95" w:rsidRPr="00441647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посете за ученике и наставнике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7E226F" w:rsidRDefault="008E7C95" w:rsidP="00171030">
            <w:pPr>
              <w:tabs>
                <w:tab w:val="left" w:pos="4230"/>
              </w:tabs>
            </w:pPr>
            <w:r>
              <w:t xml:space="preserve">  13.</w:t>
            </w:r>
          </w:p>
        </w:tc>
        <w:tc>
          <w:tcPr>
            <w:tcW w:w="3416" w:type="dxa"/>
          </w:tcPr>
          <w:p w:rsidR="008E7C95" w:rsidRPr="002A6D86" w:rsidRDefault="008E7C95" w:rsidP="00171030">
            <w:pPr>
              <w:tabs>
                <w:tab w:val="left" w:pos="4230"/>
              </w:tabs>
            </w:pPr>
            <w:r>
              <w:t xml:space="preserve">  Анђела Марковић</w:t>
            </w:r>
          </w:p>
        </w:tc>
        <w:tc>
          <w:tcPr>
            <w:tcW w:w="1971" w:type="dxa"/>
          </w:tcPr>
          <w:p w:rsidR="008E7C95" w:rsidRPr="00024E5A" w:rsidRDefault="008E7C95" w:rsidP="00171030">
            <w:pPr>
              <w:tabs>
                <w:tab w:val="left" w:pos="4230"/>
              </w:tabs>
              <w:jc w:val="center"/>
            </w:pPr>
            <w:r>
              <w:t>Припрема Светосавске приредбе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27.1.2020.</w:t>
            </w:r>
          </w:p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Учествовали ученици Медицинске школе; видео материјал и фотографије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FA2536" w:rsidRDefault="008E7C95" w:rsidP="00171030">
            <w:pPr>
              <w:tabs>
                <w:tab w:val="left" w:pos="4230"/>
              </w:tabs>
              <w:ind w:left="142"/>
            </w:pPr>
            <w:r>
              <w:t>14.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Анђела Марковић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Учествовање у раду активности стручних већа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Септембар –август</w:t>
            </w:r>
          </w:p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Стручно веће наставника матерњег језика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FA2536" w:rsidRDefault="008E7C95" w:rsidP="00171030">
            <w:pPr>
              <w:tabs>
                <w:tab w:val="left" w:pos="4230"/>
              </w:tabs>
            </w:pPr>
            <w:r>
              <w:t xml:space="preserve">  15.</w:t>
            </w:r>
          </w:p>
        </w:tc>
        <w:tc>
          <w:tcPr>
            <w:tcW w:w="3416" w:type="dxa"/>
          </w:tcPr>
          <w:p w:rsidR="008E7C95" w:rsidRPr="002A6D86" w:rsidRDefault="008E7C95" w:rsidP="00171030">
            <w:pPr>
              <w:tabs>
                <w:tab w:val="left" w:pos="4230"/>
              </w:tabs>
            </w:pPr>
            <w:r>
              <w:t>Јелена Куљић</w:t>
            </w:r>
          </w:p>
        </w:tc>
        <w:tc>
          <w:tcPr>
            <w:tcW w:w="1971" w:type="dxa"/>
          </w:tcPr>
          <w:p w:rsidR="008E7C95" w:rsidRPr="002A6D86" w:rsidRDefault="008E7C95" w:rsidP="00171030">
            <w:pPr>
              <w:tabs>
                <w:tab w:val="left" w:pos="4230"/>
              </w:tabs>
              <w:jc w:val="center"/>
            </w:pPr>
            <w:r>
              <w:t>Позоришна представа „Славна Флоренс“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 w:rsidRPr="00441647">
              <w:t>19.11.2019. Атеље 2</w:t>
            </w:r>
            <w:r>
              <w:t>12,Београд, организатор посете за ученике и наставнике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7E226F" w:rsidRDefault="008E7C95" w:rsidP="00171030">
            <w:pPr>
              <w:tabs>
                <w:tab w:val="left" w:pos="4230"/>
              </w:tabs>
            </w:pPr>
            <w:r>
              <w:t xml:space="preserve"> 16.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Јелена Куљић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Књижевна олимпијада, такмичење из књижевности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</w:p>
        </w:tc>
        <w:tc>
          <w:tcPr>
            <w:tcW w:w="2340" w:type="dxa"/>
          </w:tcPr>
          <w:p w:rsidR="008E7C95" w:rsidRPr="00441647" w:rsidRDefault="008E7C95" w:rsidP="00171030">
            <w:pPr>
              <w:tabs>
                <w:tab w:val="left" w:pos="4230"/>
              </w:tabs>
            </w:pPr>
            <w:r>
              <w:t>Зрењанинска гимназија Општинско такмичење –Маша Грабунџија ( без пласмана)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7E226F" w:rsidRDefault="008E7C95" w:rsidP="00171030">
            <w:pPr>
              <w:tabs>
                <w:tab w:val="left" w:pos="4230"/>
              </w:tabs>
            </w:pPr>
            <w:r>
              <w:t xml:space="preserve"> 17.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Јелена Куљић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Смотра рецитатора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2.3. 2020.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Културни центар Зрењанин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Општинско такмичење –Дуња Диклић ( пласман на виши ниво) и Лара Тиринг ( без пласмана)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7E226F" w:rsidRDefault="008E7C95" w:rsidP="00171030">
            <w:pPr>
              <w:tabs>
                <w:tab w:val="left" w:pos="4230"/>
              </w:tabs>
            </w:pPr>
            <w:r>
              <w:t xml:space="preserve">  18.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Јелена Куљић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Припрема приредбе за Дан школе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6. 3. 2020. 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Ученици Медицинске школе; видео материјал и фотографије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FA2536" w:rsidRDefault="008E7C95" w:rsidP="00171030">
            <w:pPr>
              <w:tabs>
                <w:tab w:val="left" w:pos="4230"/>
              </w:tabs>
            </w:pPr>
            <w:r>
              <w:t xml:space="preserve"> 19.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Јелена Куљић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Учествовање у раду активности стручних већа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Септембар –август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Стручно веће наставника матерњег језика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7E226F" w:rsidRDefault="008E7C95" w:rsidP="00171030">
            <w:pPr>
              <w:tabs>
                <w:tab w:val="left" w:pos="4230"/>
              </w:tabs>
            </w:pPr>
            <w:r>
              <w:t xml:space="preserve">  20.</w:t>
            </w:r>
          </w:p>
        </w:tc>
        <w:tc>
          <w:tcPr>
            <w:tcW w:w="3416" w:type="dxa"/>
          </w:tcPr>
          <w:p w:rsidR="008E7C95" w:rsidRPr="001B22BB" w:rsidRDefault="008E7C95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Цини Золтан</w:t>
            </w:r>
          </w:p>
        </w:tc>
        <w:tc>
          <w:tcPr>
            <w:tcW w:w="1971" w:type="dxa"/>
          </w:tcPr>
          <w:p w:rsidR="008E7C95" w:rsidRPr="001B22BB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Позоришна представа „Дефицит“</w:t>
            </w:r>
          </w:p>
        </w:tc>
        <w:tc>
          <w:tcPr>
            <w:tcW w:w="1606" w:type="dxa"/>
          </w:tcPr>
          <w:p w:rsidR="008E7C95" w:rsidRPr="001F27D8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8E7C95" w:rsidRPr="001B22BB" w:rsidRDefault="008E7C95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 2019. Сенћанско коморно позориште , гостовање у Мужљи, организатор посете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7E226F" w:rsidRDefault="008E7C95" w:rsidP="00171030">
            <w:pPr>
              <w:tabs>
                <w:tab w:val="left" w:pos="4230"/>
              </w:tabs>
            </w:pPr>
            <w:r>
              <w:t xml:space="preserve"> 21.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Цини Золтан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 xml:space="preserve">Приказ књиге на мађарском </w:t>
            </w:r>
            <w:r>
              <w:lastRenderedPageBreak/>
              <w:t>језику</w:t>
            </w:r>
          </w:p>
          <w:p w:rsidR="008E7C95" w:rsidRPr="007912BC" w:rsidRDefault="008E7C95" w:rsidP="00171030">
            <w:pPr>
              <w:tabs>
                <w:tab w:val="left" w:pos="4230"/>
              </w:tabs>
              <w:jc w:val="center"/>
            </w:pP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 xml:space="preserve">12.12.2019. </w:t>
            </w:r>
          </w:p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 xml:space="preserve">Зрењанин, </w:t>
            </w:r>
            <w:r>
              <w:lastRenderedPageBreak/>
              <w:t>организатор посете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lastRenderedPageBreak/>
              <w:t xml:space="preserve"> 22.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Цини Золтан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Учешће на угледном часу – српски као нематерњи језик ( држала је Ивана Јосимовић)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13.3. 2020.</w:t>
            </w:r>
          </w:p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6. час, I4</w:t>
            </w:r>
          </w:p>
          <w:p w:rsidR="008E7C95" w:rsidRPr="009518D3" w:rsidRDefault="008E7C95" w:rsidP="00171030">
            <w:pPr>
              <w:tabs>
                <w:tab w:val="left" w:pos="4230"/>
              </w:tabs>
              <w:jc w:val="center"/>
            </w:pPr>
            <w:r>
              <w:t>Медицинска школа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FA2536" w:rsidRDefault="008E7C95" w:rsidP="00171030">
            <w:pPr>
              <w:tabs>
                <w:tab w:val="left" w:pos="4230"/>
              </w:tabs>
            </w:pPr>
            <w:r>
              <w:t>23.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Цини Золтан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Учествовање у раду активности стручних актива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Септембар –август</w:t>
            </w:r>
          </w:p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Стручно веће наставника матерњег језика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1E2C00" w:rsidRDefault="008E7C95" w:rsidP="00171030">
            <w:pPr>
              <w:tabs>
                <w:tab w:val="left" w:pos="4230"/>
              </w:tabs>
            </w:pPr>
            <w:r>
              <w:t>24.</w:t>
            </w:r>
          </w:p>
        </w:tc>
        <w:tc>
          <w:tcPr>
            <w:tcW w:w="3416" w:type="dxa"/>
          </w:tcPr>
          <w:p w:rsidR="008E7C95" w:rsidRPr="003B592B" w:rsidRDefault="008E7C95" w:rsidP="00171030">
            <w:pPr>
              <w:tabs>
                <w:tab w:val="left" w:pos="4230"/>
              </w:tabs>
            </w:pPr>
            <w:r>
              <w:t>Ивана Јосимовић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Угледни час:Мој омиљени спорт , тип часа вежбање и утврђивање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8E7C95" w:rsidRDefault="008E7C95" w:rsidP="00562C5E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3. 2020. </w:t>
            </w:r>
          </w:p>
          <w:p w:rsidR="008E7C95" w:rsidRPr="009518D3" w:rsidRDefault="008E7C95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6. час Медицинска школа 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25.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Ивана Јосимовић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Учествовање у раду активности стручних актива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Септембар –август</w:t>
            </w:r>
          </w:p>
          <w:p w:rsidR="008E7C95" w:rsidRPr="008971DD" w:rsidRDefault="008E7C95" w:rsidP="00171030">
            <w:pPr>
              <w:tabs>
                <w:tab w:val="left" w:pos="4230"/>
              </w:tabs>
            </w:pPr>
            <w:r>
              <w:t>Стручно веће наставника матерњег језика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26.</w:t>
            </w:r>
          </w:p>
        </w:tc>
        <w:tc>
          <w:tcPr>
            <w:tcW w:w="3416" w:type="dxa"/>
          </w:tcPr>
          <w:p w:rsidR="008E7C95" w:rsidRPr="00EA0BE7" w:rsidRDefault="008E7C95" w:rsidP="00171030">
            <w:pPr>
              <w:tabs>
                <w:tab w:val="left" w:pos="4230"/>
              </w:tabs>
            </w:pPr>
            <w:r>
              <w:t>Лабанц Елвира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Приредба поводом Дана Светог сСаве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      27.1. 2020. </w:t>
            </w:r>
          </w:p>
          <w:p w:rsidR="008E7C95" w:rsidRPr="00EA0BE7" w:rsidRDefault="008E7C95" w:rsidP="00171030">
            <w:pPr>
              <w:tabs>
                <w:tab w:val="left" w:pos="4230"/>
              </w:tabs>
            </w:pPr>
            <w:r>
              <w:t>Медицинска школа, фотографије са приредбе  су у школи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Pr="00EA0BE7" w:rsidRDefault="008E7C95" w:rsidP="00171030">
            <w:pPr>
              <w:tabs>
                <w:tab w:val="left" w:pos="4230"/>
              </w:tabs>
            </w:pPr>
            <w:r>
              <w:t>27.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Лабанц Елвира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 xml:space="preserve">Прослава поводом Дана школе 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        6.3. 2020.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Медицинска школа, фоторафије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28.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Лабанц Елвира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Прегледање тестова на завршном испиту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         17. 6. 2020. 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Извештај , решење</w:t>
            </w:r>
          </w:p>
        </w:tc>
      </w:tr>
      <w:tr w:rsidR="008E7C95" w:rsidRPr="00413436" w:rsidTr="00171030">
        <w:tc>
          <w:tcPr>
            <w:tcW w:w="675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 xml:space="preserve">29. </w:t>
            </w:r>
          </w:p>
        </w:tc>
        <w:tc>
          <w:tcPr>
            <w:tcW w:w="3416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Лабанц Елвира</w:t>
            </w:r>
          </w:p>
        </w:tc>
        <w:tc>
          <w:tcPr>
            <w:tcW w:w="1971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Учествовање у раду активности стручних актива</w:t>
            </w:r>
          </w:p>
        </w:tc>
        <w:tc>
          <w:tcPr>
            <w:tcW w:w="1606" w:type="dxa"/>
          </w:tcPr>
          <w:p w:rsidR="008E7C95" w:rsidRDefault="008E7C95" w:rsidP="00171030">
            <w:pPr>
              <w:tabs>
                <w:tab w:val="left" w:pos="423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8E7C95" w:rsidRDefault="008E7C95" w:rsidP="00171030">
            <w:pPr>
              <w:tabs>
                <w:tab w:val="left" w:pos="4230"/>
              </w:tabs>
            </w:pPr>
            <w:r>
              <w:t>Септембар –август</w:t>
            </w:r>
          </w:p>
          <w:p w:rsidR="008E7C95" w:rsidRDefault="008E7C95" w:rsidP="00171030">
            <w:pPr>
              <w:tabs>
                <w:tab w:val="left" w:pos="4230"/>
              </w:tabs>
            </w:pPr>
            <w:r>
              <w:t>Стручно веће наставника матерњег језика</w:t>
            </w:r>
          </w:p>
        </w:tc>
      </w:tr>
    </w:tbl>
    <w:p w:rsidR="008E7C95" w:rsidRPr="003F6E62" w:rsidRDefault="008E7C95" w:rsidP="003F6E62">
      <w:pPr>
        <w:tabs>
          <w:tab w:val="left" w:pos="4230"/>
        </w:tabs>
        <w:rPr>
          <w:b/>
        </w:rPr>
      </w:pPr>
    </w:p>
    <w:p w:rsidR="008E7C95" w:rsidRPr="006B15CA" w:rsidRDefault="008E7C95" w:rsidP="003F6E62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ВАН   УСТАНОВЕ</w:t>
      </w:r>
    </w:p>
    <w:tbl>
      <w:tblPr>
        <w:tblStyle w:val="TableGrid"/>
        <w:tblW w:w="11156" w:type="dxa"/>
        <w:jc w:val="center"/>
        <w:tblLayout w:type="fixed"/>
        <w:tblLook w:val="04A0"/>
      </w:tblPr>
      <w:tblGrid>
        <w:gridCol w:w="692"/>
        <w:gridCol w:w="3150"/>
        <w:gridCol w:w="3874"/>
        <w:gridCol w:w="2000"/>
        <w:gridCol w:w="1440"/>
      </w:tblGrid>
      <w:tr w:rsidR="003F6E62" w:rsidRPr="00413436" w:rsidTr="00171030">
        <w:trPr>
          <w:trHeight w:val="548"/>
          <w:jc w:val="center"/>
        </w:trPr>
        <w:tc>
          <w:tcPr>
            <w:tcW w:w="692" w:type="dxa"/>
          </w:tcPr>
          <w:p w:rsidR="003F6E62" w:rsidRPr="00413436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Ред.број</w:t>
            </w:r>
          </w:p>
        </w:tc>
        <w:tc>
          <w:tcPr>
            <w:tcW w:w="3150" w:type="dxa"/>
          </w:tcPr>
          <w:p w:rsidR="003F6E62" w:rsidRPr="00413436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Име и презиме наставника</w:t>
            </w:r>
          </w:p>
        </w:tc>
        <w:tc>
          <w:tcPr>
            <w:tcW w:w="3874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>Назив семинара</w:t>
            </w:r>
            <w:r>
              <w:rPr>
                <w:rFonts w:ascii="Times New Roman" w:hAnsi="Times New Roman" w:cs="Times New Roman"/>
              </w:rPr>
              <w:t xml:space="preserve"> / стручног скупа</w:t>
            </w:r>
            <w:r w:rsidRPr="00413436">
              <w:rPr>
                <w:rFonts w:ascii="Times New Roman" w:hAnsi="Times New Roman" w:cs="Times New Roman"/>
              </w:rPr>
              <w:t xml:space="preserve">, </w:t>
            </w:r>
          </w:p>
          <w:p w:rsidR="003F6E62" w:rsidRPr="00413436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каталошки  </w:t>
            </w:r>
            <w:r w:rsidRPr="00413436">
              <w:rPr>
                <w:rFonts w:ascii="Times New Roman" w:hAnsi="Times New Roman" w:cs="Times New Roman"/>
              </w:rPr>
              <w:t xml:space="preserve">број </w:t>
            </w:r>
          </w:p>
        </w:tc>
        <w:tc>
          <w:tcPr>
            <w:tcW w:w="2000" w:type="dxa"/>
          </w:tcPr>
          <w:p w:rsidR="003F6E62" w:rsidRPr="00BF5281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 место одржавања</w:t>
            </w:r>
          </w:p>
        </w:tc>
        <w:tc>
          <w:tcPr>
            <w:tcW w:w="1440" w:type="dxa"/>
          </w:tcPr>
          <w:p w:rsidR="003F6E62" w:rsidRPr="00413436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13436">
              <w:rPr>
                <w:rFonts w:ascii="Times New Roman" w:hAnsi="Times New Roman" w:cs="Times New Roman"/>
              </w:rPr>
              <w:t xml:space="preserve">Број бодова </w:t>
            </w:r>
          </w:p>
        </w:tc>
      </w:tr>
      <w:tr w:rsidR="003F6E62" w:rsidRPr="00413436" w:rsidTr="00171030">
        <w:trPr>
          <w:trHeight w:val="1408"/>
          <w:jc w:val="center"/>
        </w:trPr>
        <w:tc>
          <w:tcPr>
            <w:tcW w:w="692" w:type="dxa"/>
          </w:tcPr>
          <w:p w:rsidR="003F6E62" w:rsidRPr="00414583" w:rsidRDefault="003F6E62" w:rsidP="00562C5E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50" w:type="dxa"/>
          </w:tcPr>
          <w:p w:rsidR="003F6E62" w:rsidRPr="00795BA3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Анђела Марковић</w:t>
            </w:r>
          </w:p>
        </w:tc>
        <w:tc>
          <w:tcPr>
            <w:tcW w:w="3874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Стручни скуп Онлајн дидактика </w:t>
            </w:r>
          </w:p>
          <w:p w:rsidR="003F6E62" w:rsidRPr="00AC422B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уверења</w:t>
            </w:r>
            <w:proofErr w:type="gramEnd"/>
            <w:r>
              <w:rPr>
                <w:rFonts w:ascii="Times New Roman" w:hAnsi="Times New Roman" w:cs="Times New Roman"/>
              </w:rPr>
              <w:t xml:space="preserve"> 17969 30. 8. 2019.</w:t>
            </w:r>
          </w:p>
        </w:tc>
        <w:tc>
          <w:tcPr>
            <w:tcW w:w="2000" w:type="dxa"/>
          </w:tcPr>
          <w:p w:rsidR="003F6E62" w:rsidRPr="00795BA3" w:rsidRDefault="003F6E62" w:rsidP="00171030">
            <w:pPr>
              <w:tabs>
                <w:tab w:val="left" w:pos="4230"/>
              </w:tabs>
              <w:jc w:val="center"/>
            </w:pPr>
            <w:r>
              <w:t>28.8. 2019. Зрењанинска гимназија,ОКЦ у Бору</w:t>
            </w:r>
          </w:p>
        </w:tc>
        <w:tc>
          <w:tcPr>
            <w:tcW w:w="1440" w:type="dxa"/>
          </w:tcPr>
          <w:p w:rsidR="003F6E62" w:rsidRPr="00795BA3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E62" w:rsidRPr="00413436" w:rsidTr="00171030">
        <w:trPr>
          <w:trHeight w:val="548"/>
          <w:jc w:val="center"/>
        </w:trPr>
        <w:tc>
          <w:tcPr>
            <w:tcW w:w="692" w:type="dxa"/>
          </w:tcPr>
          <w:p w:rsidR="003F6E62" w:rsidRPr="003F6E62" w:rsidRDefault="003F6E62" w:rsidP="003F6E62">
            <w:pPr>
              <w:pStyle w:val="Heading1"/>
              <w:pBdr>
                <w:bottom w:val="none" w:sz="0" w:space="0" w:color="auto"/>
              </w:pBdr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F6E62" w:rsidRPr="00973E8B" w:rsidRDefault="00973E8B" w:rsidP="00973E8B">
            <w:pPr>
              <w:pStyle w:val="Heading1"/>
              <w:pBdr>
                <w:bottom w:val="none" w:sz="0" w:space="0" w:color="auto"/>
              </w:pBdr>
              <w:jc w:val="left"/>
              <w:outlineLvl w:val="0"/>
              <w:rPr>
                <w:rStyle w:val="BookTitl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E8B">
              <w:rPr>
                <w:rStyle w:val="BookTitle"/>
                <w:rFonts w:ascii="Times New Roman" w:hAnsi="Times New Roman" w:cs="Times New Roman"/>
                <w:color w:val="auto"/>
                <w:sz w:val="24"/>
                <w:szCs w:val="24"/>
              </w:rPr>
              <w:t>Анђела Марковић</w:t>
            </w:r>
            <w:r w:rsidR="003F6E62" w:rsidRPr="00973E8B">
              <w:rPr>
                <w:rStyle w:val="BookTitl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</w:tcPr>
          <w:p w:rsidR="003F6E62" w:rsidRPr="00973E8B" w:rsidRDefault="003F6E62" w:rsidP="00973E8B">
            <w:pPr>
              <w:pStyle w:val="Caption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973E8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Семинар Ка савременој настави српског језика и књижевности II, </w:t>
            </w:r>
            <w:proofErr w:type="gramStart"/>
            <w:r w:rsidRPr="00973E8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ЗУОВ ,</w:t>
            </w:r>
            <w:proofErr w:type="gramEnd"/>
            <w:r w:rsidRPr="00973E8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к.бр. 827. </w:t>
            </w:r>
            <w:proofErr w:type="gramStart"/>
            <w:r w:rsidRPr="00973E8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973E8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КСН. НС 1/26 </w:t>
            </w:r>
          </w:p>
        </w:tc>
        <w:tc>
          <w:tcPr>
            <w:tcW w:w="2000" w:type="dxa"/>
          </w:tcPr>
          <w:p w:rsidR="003F6E62" w:rsidRPr="003F6E62" w:rsidRDefault="003F6E62" w:rsidP="003F6E62">
            <w:pPr>
              <w:pStyle w:val="Heading1"/>
              <w:pBdr>
                <w:bottom w:val="none" w:sz="0" w:space="0" w:color="auto"/>
              </w:pBdr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 11. 2019. Нови Сад, Гимназија </w:t>
            </w:r>
            <w:r w:rsidRPr="003F6E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„Исидора Секулић“</w:t>
            </w:r>
          </w:p>
        </w:tc>
        <w:tc>
          <w:tcPr>
            <w:tcW w:w="1440" w:type="dxa"/>
          </w:tcPr>
          <w:p w:rsidR="003F6E62" w:rsidRPr="00414583" w:rsidRDefault="003F6E62" w:rsidP="00171030">
            <w:pPr>
              <w:pStyle w:val="Heading2"/>
              <w:outlineLvl w:val="1"/>
              <w:rPr>
                <w:rStyle w:val="Emphasis"/>
                <w:b/>
                <w:color w:val="auto"/>
              </w:rPr>
            </w:pPr>
            <w:r w:rsidRPr="00414583">
              <w:rPr>
                <w:color w:val="auto"/>
              </w:rPr>
              <w:lastRenderedPageBreak/>
              <w:t xml:space="preserve">     </w:t>
            </w:r>
            <w:r>
              <w:rPr>
                <w:color w:val="auto"/>
              </w:rPr>
              <w:t xml:space="preserve"> </w:t>
            </w:r>
            <w:r w:rsidRPr="00414583">
              <w:rPr>
                <w:color w:val="auto"/>
              </w:rPr>
              <w:t xml:space="preserve">  8</w:t>
            </w:r>
          </w:p>
        </w:tc>
      </w:tr>
      <w:tr w:rsidR="003F6E62" w:rsidRPr="00413436" w:rsidTr="00171030">
        <w:trPr>
          <w:trHeight w:val="548"/>
          <w:jc w:val="center"/>
        </w:trPr>
        <w:tc>
          <w:tcPr>
            <w:tcW w:w="692" w:type="dxa"/>
          </w:tcPr>
          <w:p w:rsidR="003F6E62" w:rsidRPr="00EA6299" w:rsidRDefault="003F6E62" w:rsidP="00171030">
            <w:pPr>
              <w:tabs>
                <w:tab w:val="left" w:pos="4230"/>
              </w:tabs>
            </w:pPr>
            <w:r>
              <w:lastRenderedPageBreak/>
              <w:t xml:space="preserve"> 3.</w:t>
            </w:r>
          </w:p>
        </w:tc>
        <w:tc>
          <w:tcPr>
            <w:tcW w:w="3150" w:type="dxa"/>
          </w:tcPr>
          <w:p w:rsidR="003F6E62" w:rsidRPr="000F794A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Анђела Марковић</w:t>
            </w:r>
          </w:p>
        </w:tc>
        <w:tc>
          <w:tcPr>
            <w:tcW w:w="3874" w:type="dxa"/>
          </w:tcPr>
          <w:p w:rsidR="003F6E62" w:rsidRPr="003F6E62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sz w:val="24"/>
                <w:szCs w:val="24"/>
              </w:rPr>
              <w:t>Програм обуке наставника за реализацију наставе оријентисане ка исходима учења К1 1784/2019/ 6925 22.10.2019.</w:t>
            </w:r>
          </w:p>
        </w:tc>
        <w:tc>
          <w:tcPr>
            <w:tcW w:w="2000" w:type="dxa"/>
          </w:tcPr>
          <w:p w:rsidR="003F6E62" w:rsidRPr="000F794A" w:rsidRDefault="003F6E62" w:rsidP="00171030">
            <w:pPr>
              <w:tabs>
                <w:tab w:val="left" w:pos="4230"/>
              </w:tabs>
              <w:jc w:val="center"/>
            </w:pPr>
            <w:r>
              <w:t>29. 6. 2019. Економска школа, Зрењанин</w:t>
            </w:r>
          </w:p>
        </w:tc>
        <w:tc>
          <w:tcPr>
            <w:tcW w:w="1440" w:type="dxa"/>
          </w:tcPr>
          <w:p w:rsidR="003F6E62" w:rsidRPr="000F794A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6E62" w:rsidRPr="00413436" w:rsidTr="00171030">
        <w:trPr>
          <w:trHeight w:val="548"/>
          <w:jc w:val="center"/>
        </w:trPr>
        <w:tc>
          <w:tcPr>
            <w:tcW w:w="692" w:type="dxa"/>
          </w:tcPr>
          <w:p w:rsidR="003F6E62" w:rsidRPr="00EA6299" w:rsidRDefault="003F6E62" w:rsidP="00171030">
            <w:pPr>
              <w:tabs>
                <w:tab w:val="left" w:pos="4230"/>
              </w:tabs>
            </w:pPr>
            <w:r>
              <w:t xml:space="preserve"> 4.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Анђела Марковић</w:t>
            </w:r>
          </w:p>
        </w:tc>
        <w:tc>
          <w:tcPr>
            <w:tcW w:w="3874" w:type="dxa"/>
          </w:tcPr>
          <w:p w:rsidR="003F6E62" w:rsidRPr="00973E8B" w:rsidRDefault="003F6E62" w:rsidP="00973E8B">
            <w:pPr>
              <w:pStyle w:val="Caption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973E8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Вебинар  под називом „ Презентација уџбеника српског језика и књижевности за први и други разред средње школе“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3. 4. 2020.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онлајн</w:t>
            </w:r>
          </w:p>
          <w:p w:rsidR="003F6E62" w:rsidRPr="00EA6299" w:rsidRDefault="003F6E62" w:rsidP="00171030">
            <w:pPr>
              <w:tabs>
                <w:tab w:val="left" w:pos="4230"/>
              </w:tabs>
              <w:jc w:val="center"/>
            </w:pPr>
            <w:r>
              <w:t>„ Klett“</w:t>
            </w: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171030">
        <w:trPr>
          <w:trHeight w:val="548"/>
          <w:jc w:val="center"/>
        </w:trPr>
        <w:tc>
          <w:tcPr>
            <w:tcW w:w="692" w:type="dxa"/>
          </w:tcPr>
          <w:p w:rsidR="003F6E62" w:rsidRPr="00EA6299" w:rsidRDefault="003F6E62" w:rsidP="00171030">
            <w:pPr>
              <w:tabs>
                <w:tab w:val="left" w:pos="4230"/>
              </w:tabs>
            </w:pPr>
            <w:r>
              <w:t>5.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Анђела Марковић</w:t>
            </w:r>
          </w:p>
        </w:tc>
        <w:tc>
          <w:tcPr>
            <w:tcW w:w="3874" w:type="dxa"/>
          </w:tcPr>
          <w:p w:rsidR="003F6E62" w:rsidRPr="00973E8B" w:rsidRDefault="003F6E62" w:rsidP="003F6E62">
            <w:pPr>
              <w:pStyle w:val="Heading1"/>
              <w:pBdr>
                <w:bottom w:val="none" w:sz="0" w:space="0" w:color="auto"/>
              </w:pBdr>
              <w:outlineLvl w:val="0"/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E8B"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  <w:t>Вебинар под називом</w:t>
            </w:r>
            <w:proofErr w:type="gramStart"/>
            <w:r w:rsidRPr="00973E8B"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  <w:t>“ Презентација</w:t>
            </w:r>
            <w:proofErr w:type="gramEnd"/>
            <w:r w:rsidRPr="00973E8B"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уџбеника српског језика и књижевности за први и други разред средње школе“</w:t>
            </w:r>
          </w:p>
        </w:tc>
        <w:tc>
          <w:tcPr>
            <w:tcW w:w="2000" w:type="dxa"/>
          </w:tcPr>
          <w:p w:rsidR="003F6E62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8.4.2020.</w:t>
            </w:r>
          </w:p>
          <w:p w:rsidR="003F6E62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онлајн</w:t>
            </w:r>
          </w:p>
          <w:p w:rsidR="003F6E62" w:rsidRPr="00EA6299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„ Логос“</w:t>
            </w: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3F6E62">
        <w:trPr>
          <w:trHeight w:val="548"/>
          <w:jc w:val="center"/>
        </w:trPr>
        <w:tc>
          <w:tcPr>
            <w:tcW w:w="692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6.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Анђела Марковић</w:t>
            </w:r>
          </w:p>
        </w:tc>
        <w:tc>
          <w:tcPr>
            <w:tcW w:w="3874" w:type="dxa"/>
            <w:tcBorders>
              <w:bottom w:val="single" w:sz="4" w:space="0" w:color="000000" w:themeColor="text1"/>
            </w:tcBorders>
          </w:tcPr>
          <w:p w:rsidR="003F6E62" w:rsidRPr="00973E8B" w:rsidRDefault="003F6E62" w:rsidP="003F6E62">
            <w:pPr>
              <w:pStyle w:val="Heading1"/>
              <w:pBdr>
                <w:bottom w:val="none" w:sz="0" w:space="0" w:color="auto"/>
              </w:pBdr>
              <w:outlineLvl w:val="0"/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E8B"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  <w:t>Вебинар под називом „ Дигитални часови: бесплатни алати и платформе“</w:t>
            </w:r>
          </w:p>
        </w:tc>
        <w:tc>
          <w:tcPr>
            <w:tcW w:w="2000" w:type="dxa"/>
          </w:tcPr>
          <w:p w:rsidR="003F6E62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14.4.2020.</w:t>
            </w:r>
          </w:p>
          <w:p w:rsidR="003F6E62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онлајн</w:t>
            </w:r>
          </w:p>
          <w:p w:rsidR="003F6E62" w:rsidRPr="000075A6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„Klett“</w:t>
            </w:r>
          </w:p>
        </w:tc>
        <w:tc>
          <w:tcPr>
            <w:tcW w:w="1440" w:type="dxa"/>
          </w:tcPr>
          <w:p w:rsidR="003F6E62" w:rsidRPr="000075A6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3F6E62">
        <w:trPr>
          <w:trHeight w:val="548"/>
          <w:jc w:val="center"/>
        </w:trPr>
        <w:tc>
          <w:tcPr>
            <w:tcW w:w="692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7.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Анђела Марковић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3F6E62" w:rsidRPr="00973E8B" w:rsidRDefault="003F6E62" w:rsidP="003F6E62">
            <w:pPr>
              <w:pStyle w:val="Heading1"/>
              <w:pBdr>
                <w:bottom w:val="none" w:sz="0" w:space="0" w:color="auto"/>
              </w:pBdr>
              <w:outlineLvl w:val="0"/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E8B"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  <w:t>Вебинар под називом „ Поставите границе асертивно –наступајте самопуздано уз уважавање других</w:t>
            </w:r>
          </w:p>
        </w:tc>
        <w:tc>
          <w:tcPr>
            <w:tcW w:w="2000" w:type="dxa"/>
          </w:tcPr>
          <w:p w:rsidR="003F6E62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29.4. 2020.</w:t>
            </w:r>
          </w:p>
          <w:p w:rsidR="003F6E62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онлајн</w:t>
            </w:r>
          </w:p>
          <w:p w:rsidR="003F6E62" w:rsidRPr="000D3438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„Klett“</w:t>
            </w:r>
          </w:p>
        </w:tc>
        <w:tc>
          <w:tcPr>
            <w:tcW w:w="1440" w:type="dxa"/>
          </w:tcPr>
          <w:p w:rsidR="003F6E62" w:rsidRPr="000075A6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3F6E62">
        <w:trPr>
          <w:trHeight w:val="548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8.</w:t>
            </w:r>
          </w:p>
        </w:tc>
        <w:tc>
          <w:tcPr>
            <w:tcW w:w="3150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Анђела Марковић</w:t>
            </w: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3F6E62" w:rsidRPr="00973E8B" w:rsidRDefault="003F6E62" w:rsidP="003F6E62">
            <w:pPr>
              <w:pStyle w:val="Heading1"/>
              <w:pBdr>
                <w:bottom w:val="none" w:sz="0" w:space="0" w:color="auto"/>
              </w:pBdr>
              <w:outlineLvl w:val="0"/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E8B"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  <w:t>Вебинар под називом „ Примена алата Google Classroom у реализцији часова и тестирању ученика</w:t>
            </w:r>
          </w:p>
        </w:tc>
        <w:tc>
          <w:tcPr>
            <w:tcW w:w="2000" w:type="dxa"/>
          </w:tcPr>
          <w:p w:rsidR="003F6E62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5.5. 2020.</w:t>
            </w:r>
          </w:p>
          <w:p w:rsidR="003F6E62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онлајн</w:t>
            </w:r>
          </w:p>
          <w:p w:rsidR="003F6E62" w:rsidRPr="000D3438" w:rsidRDefault="003F6E62" w:rsidP="00171030">
            <w:pPr>
              <w:pStyle w:val="ListParagraph"/>
              <w:tabs>
                <w:tab w:val="left" w:pos="4230"/>
              </w:tabs>
              <w:ind w:left="502"/>
              <w:rPr>
                <w:rFonts w:eastAsiaTheme="minorHAnsi"/>
              </w:rPr>
            </w:pPr>
            <w:r>
              <w:rPr>
                <w:rFonts w:eastAsiaTheme="minorHAnsi"/>
              </w:rPr>
              <w:t>„ Klett“</w:t>
            </w:r>
          </w:p>
        </w:tc>
        <w:tc>
          <w:tcPr>
            <w:tcW w:w="1440" w:type="dxa"/>
          </w:tcPr>
          <w:p w:rsidR="003F6E62" w:rsidRPr="000D3438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171030">
        <w:trPr>
          <w:trHeight w:val="567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9.</w:t>
            </w:r>
          </w:p>
        </w:tc>
        <w:tc>
          <w:tcPr>
            <w:tcW w:w="3150" w:type="dxa"/>
          </w:tcPr>
          <w:p w:rsidR="003F6E62" w:rsidRPr="000F794A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Маја Ђукић</w:t>
            </w:r>
          </w:p>
        </w:tc>
        <w:tc>
          <w:tcPr>
            <w:tcW w:w="3874" w:type="dxa"/>
          </w:tcPr>
          <w:p w:rsidR="003F6E62" w:rsidRPr="003F6E62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sz w:val="24"/>
                <w:szCs w:val="24"/>
              </w:rPr>
              <w:t>Програм обуке наставника за реализацију наставе оријентисане ка исходима учења К1 1784/2019/ 6925 22.10.2019.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 xml:space="preserve">17. 6. 2019. </w:t>
            </w:r>
          </w:p>
          <w:p w:rsidR="003F6E62" w:rsidRPr="000F794A" w:rsidRDefault="003F6E62" w:rsidP="00171030">
            <w:pPr>
              <w:tabs>
                <w:tab w:val="left" w:pos="4230"/>
              </w:tabs>
              <w:jc w:val="center"/>
            </w:pPr>
            <w:r>
              <w:t>Кикинда</w:t>
            </w:r>
          </w:p>
        </w:tc>
        <w:tc>
          <w:tcPr>
            <w:tcW w:w="1440" w:type="dxa"/>
          </w:tcPr>
          <w:p w:rsidR="003F6E62" w:rsidRPr="000F794A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6E62" w:rsidRPr="00413436" w:rsidTr="00171030">
        <w:trPr>
          <w:trHeight w:val="567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10.</w:t>
            </w:r>
          </w:p>
        </w:tc>
        <w:tc>
          <w:tcPr>
            <w:tcW w:w="3150" w:type="dxa"/>
          </w:tcPr>
          <w:p w:rsidR="003F6E62" w:rsidRPr="00795BA3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Маја Ђукић</w:t>
            </w:r>
          </w:p>
        </w:tc>
        <w:tc>
          <w:tcPr>
            <w:tcW w:w="3874" w:type="dxa"/>
          </w:tcPr>
          <w:p w:rsidR="003F6E62" w:rsidRPr="003F6E62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sz w:val="24"/>
                <w:szCs w:val="24"/>
              </w:rPr>
              <w:t xml:space="preserve">Стручни скуп Онлајн дидактика </w:t>
            </w:r>
          </w:p>
          <w:p w:rsidR="003F6E62" w:rsidRPr="003F6E62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sz w:val="24"/>
                <w:szCs w:val="24"/>
              </w:rPr>
              <w:t>бр.уверења 18004, 30.8. 2019.</w:t>
            </w:r>
          </w:p>
        </w:tc>
        <w:tc>
          <w:tcPr>
            <w:tcW w:w="2000" w:type="dxa"/>
          </w:tcPr>
          <w:p w:rsidR="003F6E62" w:rsidRPr="00795BA3" w:rsidRDefault="003F6E62" w:rsidP="00171030">
            <w:pPr>
              <w:tabs>
                <w:tab w:val="left" w:pos="4230"/>
              </w:tabs>
            </w:pPr>
            <w:r>
              <w:t>28. 8. 2019. Зрењанинска гимназија, ОКЦ у Бору</w:t>
            </w:r>
          </w:p>
        </w:tc>
        <w:tc>
          <w:tcPr>
            <w:tcW w:w="1440" w:type="dxa"/>
          </w:tcPr>
          <w:p w:rsidR="003F6E62" w:rsidRPr="00795BA3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E62" w:rsidRPr="00413436" w:rsidTr="00171030">
        <w:trPr>
          <w:trHeight w:val="567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11.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Маја Ђукић</w:t>
            </w:r>
          </w:p>
        </w:tc>
        <w:tc>
          <w:tcPr>
            <w:tcW w:w="3874" w:type="dxa"/>
          </w:tcPr>
          <w:p w:rsidR="003F6E62" w:rsidRPr="003F6E62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sz w:val="24"/>
                <w:szCs w:val="24"/>
              </w:rPr>
              <w:t>Обука за теме ЧОС –а о Војсци Р. Србије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 xml:space="preserve">26. 10. 2019. 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Техничка школа Зрењанин</w:t>
            </w: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2</w:t>
            </w:r>
          </w:p>
        </w:tc>
      </w:tr>
      <w:tr w:rsidR="003F6E62" w:rsidRPr="00413436" w:rsidTr="00171030">
        <w:trPr>
          <w:trHeight w:val="567"/>
          <w:jc w:val="center"/>
        </w:trPr>
        <w:tc>
          <w:tcPr>
            <w:tcW w:w="692" w:type="dxa"/>
          </w:tcPr>
          <w:p w:rsidR="003F6E62" w:rsidRPr="00414583" w:rsidRDefault="003F6E62" w:rsidP="00171030">
            <w:pPr>
              <w:tabs>
                <w:tab w:val="left" w:pos="4230"/>
              </w:tabs>
            </w:pPr>
            <w:r>
              <w:t>12.</w:t>
            </w:r>
            <w:r w:rsidRPr="00414583">
              <w:t xml:space="preserve">   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Маја Ђукић</w:t>
            </w:r>
          </w:p>
        </w:tc>
        <w:tc>
          <w:tcPr>
            <w:tcW w:w="3874" w:type="dxa"/>
          </w:tcPr>
          <w:p w:rsidR="003F6E62" w:rsidRPr="003F6E62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sz w:val="24"/>
                <w:szCs w:val="24"/>
              </w:rPr>
              <w:t>Вебинар под називом „ Презентација уџбеника српског језика и књижевности за први и други разред средње школе“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3.4.2020.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онлајн</w:t>
            </w:r>
          </w:p>
          <w:p w:rsidR="003F6E62" w:rsidRPr="005D1FE2" w:rsidRDefault="003F6E62" w:rsidP="00171030">
            <w:pPr>
              <w:tabs>
                <w:tab w:val="left" w:pos="4230"/>
              </w:tabs>
              <w:jc w:val="center"/>
            </w:pPr>
            <w:r>
              <w:t>„ Klett“</w:t>
            </w:r>
          </w:p>
        </w:tc>
        <w:tc>
          <w:tcPr>
            <w:tcW w:w="1440" w:type="dxa"/>
          </w:tcPr>
          <w:p w:rsidR="003F6E62" w:rsidRPr="005D1FE2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171030">
        <w:trPr>
          <w:trHeight w:val="567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13.</w:t>
            </w:r>
          </w:p>
        </w:tc>
        <w:tc>
          <w:tcPr>
            <w:tcW w:w="3150" w:type="dxa"/>
          </w:tcPr>
          <w:p w:rsidR="003F6E62" w:rsidRPr="005D1FE2" w:rsidRDefault="003F6E62" w:rsidP="00171030">
            <w:pPr>
              <w:tabs>
                <w:tab w:val="left" w:pos="4230"/>
              </w:tabs>
            </w:pPr>
            <w:r>
              <w:t xml:space="preserve"> Маја Ђукић</w:t>
            </w:r>
          </w:p>
        </w:tc>
        <w:tc>
          <w:tcPr>
            <w:tcW w:w="3874" w:type="dxa"/>
          </w:tcPr>
          <w:p w:rsidR="003F6E62" w:rsidRPr="003F6E62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62">
              <w:rPr>
                <w:rFonts w:ascii="Times New Roman" w:hAnsi="Times New Roman" w:cs="Times New Roman"/>
                <w:sz w:val="24"/>
                <w:szCs w:val="24"/>
              </w:rPr>
              <w:t xml:space="preserve">Вебинар под називом „ Презентација уџбеника српског језика и књижевности за први и </w:t>
            </w:r>
            <w:r w:rsidRPr="003F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 разред средње школе“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lastRenderedPageBreak/>
              <w:t>8.4.2020.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онлајн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„ Логос“</w:t>
            </w:r>
          </w:p>
        </w:tc>
        <w:tc>
          <w:tcPr>
            <w:tcW w:w="1440" w:type="dxa"/>
          </w:tcPr>
          <w:p w:rsidR="003F6E62" w:rsidRPr="005D1FE2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171030">
        <w:trPr>
          <w:trHeight w:val="567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lastRenderedPageBreak/>
              <w:t>14.</w:t>
            </w:r>
          </w:p>
        </w:tc>
        <w:tc>
          <w:tcPr>
            <w:tcW w:w="3150" w:type="dxa"/>
          </w:tcPr>
          <w:p w:rsidR="003F6E62" w:rsidRPr="005D1FE2" w:rsidRDefault="003F6E62" w:rsidP="00171030">
            <w:pPr>
              <w:tabs>
                <w:tab w:val="left" w:pos="4230"/>
              </w:tabs>
            </w:pPr>
            <w:r>
              <w:t xml:space="preserve"> Маја Ђукић</w:t>
            </w:r>
          </w:p>
        </w:tc>
        <w:tc>
          <w:tcPr>
            <w:tcW w:w="3874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Вебинар под називом „ Дигитални часови : бесплатни алати и платформе“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       12.4.2020.</w:t>
            </w:r>
          </w:p>
          <w:p w:rsidR="003F6E62" w:rsidRPr="005D1FE2" w:rsidRDefault="003F6E62" w:rsidP="00171030">
            <w:pPr>
              <w:tabs>
                <w:tab w:val="left" w:pos="4230"/>
              </w:tabs>
            </w:pPr>
            <w:r>
              <w:t xml:space="preserve">        онлајн</w:t>
            </w:r>
          </w:p>
          <w:p w:rsidR="003F6E62" w:rsidRPr="005D1FE2" w:rsidRDefault="003F6E62" w:rsidP="00171030">
            <w:pPr>
              <w:pStyle w:val="ListParagraph"/>
              <w:tabs>
                <w:tab w:val="left" w:pos="4230"/>
              </w:tabs>
              <w:ind w:left="622"/>
              <w:rPr>
                <w:rFonts w:eastAsiaTheme="minorHAnsi"/>
              </w:rPr>
            </w:pP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171030">
        <w:trPr>
          <w:trHeight w:val="567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15.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 Маја Ђукић</w:t>
            </w:r>
          </w:p>
        </w:tc>
        <w:tc>
          <w:tcPr>
            <w:tcW w:w="3874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Вебинар под називом „ Из угла психолога – Похвалите и критикујте конструктивно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       13.5.2020.</w:t>
            </w:r>
          </w:p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       онлајн</w:t>
            </w: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</w:tr>
      <w:tr w:rsidR="003F6E62" w:rsidRPr="00413436" w:rsidTr="00171030">
        <w:trPr>
          <w:trHeight w:val="1381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16.</w:t>
            </w:r>
          </w:p>
        </w:tc>
        <w:tc>
          <w:tcPr>
            <w:tcW w:w="3150" w:type="dxa"/>
          </w:tcPr>
          <w:p w:rsidR="003F6E62" w:rsidRPr="000F794A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Јелена Куљић</w:t>
            </w:r>
          </w:p>
        </w:tc>
        <w:tc>
          <w:tcPr>
            <w:tcW w:w="3874" w:type="dxa"/>
          </w:tcPr>
          <w:p w:rsidR="003F6E62" w:rsidRPr="00441647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 обуке наставника за реализацију наставе оријентисане ка исходима учења К1 1784/2019/ 6925 22.10.2019.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 xml:space="preserve">17. 6. 2019. </w:t>
            </w:r>
          </w:p>
          <w:p w:rsidR="003F6E62" w:rsidRPr="000F794A" w:rsidRDefault="003F6E62" w:rsidP="00171030">
            <w:pPr>
              <w:tabs>
                <w:tab w:val="left" w:pos="4230"/>
              </w:tabs>
              <w:jc w:val="center"/>
            </w:pPr>
            <w:r>
              <w:t>Кикинда</w:t>
            </w:r>
          </w:p>
        </w:tc>
        <w:tc>
          <w:tcPr>
            <w:tcW w:w="1440" w:type="dxa"/>
          </w:tcPr>
          <w:p w:rsidR="003F6E62" w:rsidRPr="000F794A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6E62" w:rsidRPr="00413436" w:rsidTr="00171030">
        <w:trPr>
          <w:trHeight w:val="1381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17.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 xml:space="preserve">  Јелена Куљић</w:t>
            </w:r>
          </w:p>
        </w:tc>
        <w:tc>
          <w:tcPr>
            <w:tcW w:w="3874" w:type="dxa"/>
          </w:tcPr>
          <w:p w:rsidR="003F6E62" w:rsidRPr="00843A54" w:rsidRDefault="003F6E62" w:rsidP="00171030">
            <w:pPr>
              <w:tabs>
                <w:tab w:val="left" w:pos="4230"/>
              </w:tabs>
              <w:jc w:val="center"/>
            </w:pPr>
            <w:r>
              <w:t xml:space="preserve">Семинар Ка савременој настави српског језика и књижевности II, </w:t>
            </w:r>
            <w:proofErr w:type="gramStart"/>
            <w:r>
              <w:t>ЗУОВ ,</w:t>
            </w:r>
            <w:proofErr w:type="gramEnd"/>
            <w:r>
              <w:t xml:space="preserve"> к.бр. 827. </w:t>
            </w:r>
            <w:proofErr w:type="gramStart"/>
            <w:r>
              <w:t>бр</w:t>
            </w:r>
            <w:proofErr w:type="gramEnd"/>
            <w:r>
              <w:t xml:space="preserve"> КСН. НС 1/26</w:t>
            </w:r>
          </w:p>
        </w:tc>
        <w:tc>
          <w:tcPr>
            <w:tcW w:w="2000" w:type="dxa"/>
          </w:tcPr>
          <w:p w:rsidR="003F6E62" w:rsidRPr="00843A54" w:rsidRDefault="003F6E62" w:rsidP="00171030">
            <w:pPr>
              <w:tabs>
                <w:tab w:val="left" w:pos="4230"/>
              </w:tabs>
            </w:pPr>
            <w:r>
              <w:t>23. 11. 2019. Нови Сад, Гимназија „Исидора Секулић“</w:t>
            </w: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8</w:t>
            </w:r>
          </w:p>
        </w:tc>
      </w:tr>
      <w:tr w:rsidR="003F6E62" w:rsidRPr="00413436" w:rsidTr="00171030">
        <w:trPr>
          <w:trHeight w:val="1381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18.</w:t>
            </w:r>
          </w:p>
        </w:tc>
        <w:tc>
          <w:tcPr>
            <w:tcW w:w="3150" w:type="dxa"/>
          </w:tcPr>
          <w:p w:rsidR="003F6E62" w:rsidRPr="00BF6FF6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Ивана Јосимовић </w:t>
            </w:r>
          </w:p>
        </w:tc>
        <w:tc>
          <w:tcPr>
            <w:tcW w:w="3874" w:type="dxa"/>
          </w:tcPr>
          <w:p w:rsidR="003F6E62" w:rsidRPr="00D9302B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 обуке наставника за реализацију наставе оријентисане </w:t>
            </w:r>
            <w:proofErr w:type="gramStart"/>
            <w:r>
              <w:rPr>
                <w:rFonts w:ascii="Times New Roman" w:hAnsi="Times New Roman" w:cs="Times New Roman"/>
              </w:rPr>
              <w:t>ка  исходима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учења К1 1784/ 2019/11523 22.10. 2019.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27.8. 2019.</w:t>
            </w:r>
          </w:p>
          <w:p w:rsidR="003F6E62" w:rsidRPr="00BF6FF6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Нови Сад</w:t>
            </w:r>
          </w:p>
        </w:tc>
        <w:tc>
          <w:tcPr>
            <w:tcW w:w="1440" w:type="dxa"/>
          </w:tcPr>
          <w:p w:rsidR="003F6E62" w:rsidRPr="001134AD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6E62" w:rsidRPr="00413436" w:rsidTr="00171030">
        <w:trPr>
          <w:trHeight w:val="1381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19.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Ивана Јосимовић</w:t>
            </w:r>
          </w:p>
        </w:tc>
        <w:tc>
          <w:tcPr>
            <w:tcW w:w="3874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Републички зимски семинар, каталошки број 833, К1, П3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 xml:space="preserve">7, 8. </w:t>
            </w:r>
            <w:proofErr w:type="gramStart"/>
            <w:r>
              <w:t>и</w:t>
            </w:r>
            <w:proofErr w:type="gramEnd"/>
            <w:r>
              <w:t xml:space="preserve"> 9. 2. 2020. 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Филолошки факултет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Београд</w:t>
            </w: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24</w:t>
            </w:r>
          </w:p>
        </w:tc>
      </w:tr>
      <w:tr w:rsidR="003F6E62" w:rsidRPr="00413436" w:rsidTr="00171030">
        <w:trPr>
          <w:trHeight w:val="1381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20.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Ивана Јосимовић</w:t>
            </w:r>
          </w:p>
        </w:tc>
        <w:tc>
          <w:tcPr>
            <w:tcW w:w="3874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 xml:space="preserve">Самоевалуацијом до квалитетне школе,каталошки број 643, К4, П3 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29. 2. 2020.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Футог</w:t>
            </w: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8</w:t>
            </w:r>
          </w:p>
        </w:tc>
      </w:tr>
      <w:tr w:rsidR="003F6E62" w:rsidRPr="00413436" w:rsidTr="00171030">
        <w:trPr>
          <w:trHeight w:val="146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21.</w:t>
            </w:r>
          </w:p>
        </w:tc>
        <w:tc>
          <w:tcPr>
            <w:tcW w:w="3150" w:type="dxa"/>
          </w:tcPr>
          <w:p w:rsidR="003F6E62" w:rsidRPr="00BF6FF6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 w:rsidRPr="00BF6FF6">
              <w:rPr>
                <w:rFonts w:ascii="Times New Roman" w:hAnsi="Times New Roman" w:cs="Times New Roman"/>
              </w:rPr>
              <w:t>Цини Золтан</w:t>
            </w:r>
          </w:p>
        </w:tc>
        <w:tc>
          <w:tcPr>
            <w:tcW w:w="3874" w:type="dxa"/>
          </w:tcPr>
          <w:p w:rsidR="003F6E62" w:rsidRPr="00042E4F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–Како настаје од разреда једна заједница? Групни процеси у школи</w:t>
            </w:r>
            <w:proofErr w:type="gramStart"/>
            <w:r>
              <w:rPr>
                <w:rFonts w:ascii="Times New Roman" w:hAnsi="Times New Roman" w:cs="Times New Roman"/>
              </w:rPr>
              <w:t>,К3</w:t>
            </w:r>
            <w:proofErr w:type="gramEnd"/>
            <w:r>
              <w:rPr>
                <w:rFonts w:ascii="Times New Roman" w:hAnsi="Times New Roman" w:cs="Times New Roman"/>
              </w:rPr>
              <w:t xml:space="preserve">,  кат. </w:t>
            </w:r>
            <w:proofErr w:type="gramStart"/>
            <w:r>
              <w:rPr>
                <w:rFonts w:ascii="Times New Roman" w:hAnsi="Times New Roman" w:cs="Times New Roman"/>
              </w:rPr>
              <w:t>бр</w:t>
            </w:r>
            <w:proofErr w:type="gramEnd"/>
            <w:r>
              <w:rPr>
                <w:rFonts w:ascii="Times New Roman" w:hAnsi="Times New Roman" w:cs="Times New Roman"/>
              </w:rPr>
              <w:t>. 1087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26.10. 2019.</w:t>
            </w:r>
          </w:p>
          <w:p w:rsidR="003F6E62" w:rsidRPr="000F16F7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Удружење просветних радника Мађара у Војводини, Нови сад</w:t>
            </w:r>
          </w:p>
        </w:tc>
        <w:tc>
          <w:tcPr>
            <w:tcW w:w="1440" w:type="dxa"/>
          </w:tcPr>
          <w:p w:rsidR="003F6E62" w:rsidRPr="00BF6FF6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BF6FF6">
              <w:rPr>
                <w:rFonts w:ascii="Times New Roman" w:hAnsi="Times New Roman" w:cs="Times New Roman"/>
              </w:rPr>
              <w:t>8</w:t>
            </w:r>
          </w:p>
        </w:tc>
      </w:tr>
      <w:tr w:rsidR="003F6E62" w:rsidRPr="00413436" w:rsidTr="00171030">
        <w:trPr>
          <w:trHeight w:val="146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22.</w:t>
            </w:r>
          </w:p>
        </w:tc>
        <w:tc>
          <w:tcPr>
            <w:tcW w:w="3150" w:type="dxa"/>
          </w:tcPr>
          <w:p w:rsidR="003F6E62" w:rsidRPr="000F16F7" w:rsidRDefault="003F6E62" w:rsidP="00171030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Цини Золтан</w:t>
            </w:r>
          </w:p>
        </w:tc>
        <w:tc>
          <w:tcPr>
            <w:tcW w:w="3874" w:type="dxa"/>
          </w:tcPr>
          <w:p w:rsidR="003F6E62" w:rsidRPr="000F16F7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– Брига о деци –задатак свих институција, одговорност сваког појединца К3, кат. </w:t>
            </w:r>
            <w:proofErr w:type="gramStart"/>
            <w:r>
              <w:rPr>
                <w:rFonts w:ascii="Times New Roman" w:hAnsi="Times New Roman" w:cs="Times New Roman"/>
              </w:rPr>
              <w:t>бр</w:t>
            </w:r>
            <w:proofErr w:type="gramEnd"/>
            <w:r>
              <w:rPr>
                <w:rFonts w:ascii="Times New Roman" w:hAnsi="Times New Roman" w:cs="Times New Roman"/>
              </w:rPr>
              <w:t>. 1114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7.12.2019. </w:t>
            </w:r>
          </w:p>
          <w:p w:rsidR="003F6E62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Центар за методику </w:t>
            </w:r>
          </w:p>
          <w:p w:rsidR="003F6E62" w:rsidRPr="00BF6FF6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1440" w:type="dxa"/>
          </w:tcPr>
          <w:p w:rsidR="003F6E62" w:rsidRPr="00BF6FF6" w:rsidRDefault="003F6E62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BF6FF6">
              <w:rPr>
                <w:rFonts w:ascii="Times New Roman" w:hAnsi="Times New Roman" w:cs="Times New Roman"/>
              </w:rPr>
              <w:t>8</w:t>
            </w:r>
          </w:p>
        </w:tc>
      </w:tr>
      <w:tr w:rsidR="003F6E62" w:rsidRPr="00413436" w:rsidTr="00171030">
        <w:trPr>
          <w:trHeight w:val="146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23.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Цини Золтан</w:t>
            </w:r>
          </w:p>
        </w:tc>
        <w:tc>
          <w:tcPr>
            <w:tcW w:w="3874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Обука наставника за примену општих стандарда постигнућа за крај средњег образовања за предмет матерњи језик и књижевност, К1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9. 1. 2020.</w:t>
            </w:r>
          </w:p>
          <w:p w:rsidR="003F6E62" w:rsidRDefault="003F6E62" w:rsidP="00171030">
            <w:pPr>
              <w:tabs>
                <w:tab w:val="left" w:pos="4230"/>
              </w:tabs>
            </w:pPr>
            <w:r>
              <w:t xml:space="preserve">Мастер центар </w:t>
            </w:r>
          </w:p>
          <w:p w:rsidR="003F6E62" w:rsidRDefault="003F6E62" w:rsidP="00171030">
            <w:pPr>
              <w:tabs>
                <w:tab w:val="left" w:pos="4230"/>
              </w:tabs>
            </w:pPr>
            <w:r>
              <w:t>Нови Сад</w:t>
            </w:r>
          </w:p>
        </w:tc>
        <w:tc>
          <w:tcPr>
            <w:tcW w:w="1440" w:type="dxa"/>
          </w:tcPr>
          <w:p w:rsidR="003F6E62" w:rsidRPr="00BF6FF6" w:rsidRDefault="003F6E62" w:rsidP="00171030">
            <w:pPr>
              <w:tabs>
                <w:tab w:val="left" w:pos="4230"/>
              </w:tabs>
              <w:jc w:val="center"/>
            </w:pPr>
            <w:r>
              <w:t>8</w:t>
            </w:r>
          </w:p>
        </w:tc>
      </w:tr>
      <w:tr w:rsidR="003F6E62" w:rsidRPr="00413436" w:rsidTr="00171030">
        <w:trPr>
          <w:trHeight w:val="146"/>
          <w:jc w:val="center"/>
        </w:trPr>
        <w:tc>
          <w:tcPr>
            <w:tcW w:w="692" w:type="dxa"/>
          </w:tcPr>
          <w:p w:rsidR="003F6E62" w:rsidRPr="000D3438" w:rsidRDefault="003F6E62" w:rsidP="00171030">
            <w:pPr>
              <w:tabs>
                <w:tab w:val="left" w:pos="4230"/>
              </w:tabs>
            </w:pPr>
            <w:r>
              <w:t>24.</w:t>
            </w:r>
          </w:p>
        </w:tc>
        <w:tc>
          <w:tcPr>
            <w:tcW w:w="315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Цини Золтан</w:t>
            </w:r>
          </w:p>
        </w:tc>
        <w:tc>
          <w:tcPr>
            <w:tcW w:w="3874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Климатске промене и њихов утицај на природу и друштво, каталошки број 1119, К1</w:t>
            </w:r>
          </w:p>
        </w:tc>
        <w:tc>
          <w:tcPr>
            <w:tcW w:w="2000" w:type="dxa"/>
          </w:tcPr>
          <w:p w:rsidR="003F6E62" w:rsidRDefault="003F6E62" w:rsidP="00171030">
            <w:pPr>
              <w:tabs>
                <w:tab w:val="left" w:pos="4230"/>
              </w:tabs>
            </w:pPr>
            <w:r>
              <w:t>7.3.2020.</w:t>
            </w:r>
          </w:p>
          <w:p w:rsidR="003F6E62" w:rsidRDefault="003F6E62" w:rsidP="00171030">
            <w:pPr>
              <w:tabs>
                <w:tab w:val="left" w:pos="4230"/>
              </w:tabs>
            </w:pPr>
            <w:r>
              <w:t>Центар за методику</w:t>
            </w:r>
          </w:p>
          <w:p w:rsidR="003F6E62" w:rsidRDefault="003F6E62" w:rsidP="00171030">
            <w:pPr>
              <w:tabs>
                <w:tab w:val="left" w:pos="4230"/>
              </w:tabs>
            </w:pPr>
            <w:r>
              <w:t>Зрењанин</w:t>
            </w:r>
          </w:p>
        </w:tc>
        <w:tc>
          <w:tcPr>
            <w:tcW w:w="1440" w:type="dxa"/>
          </w:tcPr>
          <w:p w:rsidR="003F6E62" w:rsidRDefault="003F6E62" w:rsidP="00171030">
            <w:pPr>
              <w:tabs>
                <w:tab w:val="left" w:pos="4230"/>
              </w:tabs>
              <w:jc w:val="center"/>
            </w:pPr>
            <w:r>
              <w:t>8</w:t>
            </w:r>
          </w:p>
        </w:tc>
      </w:tr>
    </w:tbl>
    <w:p w:rsidR="00BA7898" w:rsidRPr="003F6E62" w:rsidRDefault="00BA7898" w:rsidP="003F6E62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7F5A72" w:rsidRPr="006D509D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509D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6D50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Извештај стручног већа биологије и хемије</w:t>
      </w:r>
    </w:p>
    <w:p w:rsidR="002E7B84" w:rsidRPr="006D509D" w:rsidRDefault="002E7B84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5A72" w:rsidRPr="006D509D" w:rsidRDefault="00D5371E" w:rsidP="00562C5E">
      <w:pPr>
        <w:pStyle w:val="ListParagraph"/>
        <w:numPr>
          <w:ilvl w:val="0"/>
          <w:numId w:val="2"/>
        </w:num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509D">
        <w:rPr>
          <w:rFonts w:ascii="Times New Roman" w:hAnsi="Times New Roman" w:cs="Times New Roman"/>
          <w:sz w:val="24"/>
          <w:szCs w:val="24"/>
        </w:rPr>
        <w:t xml:space="preserve">Чланови стручног већа: Бранка Михајловић, хемија; Горан Јањић, биологија;  .Јожеф Добо, хемија; Чила Капор, физика; Емина Халиловић Штајер, биологија; Ангела Лазар, биологија;  Ивана Бојанић, биологија; Љубиша Радишић, хемија. </w:t>
      </w:r>
    </w:p>
    <w:p w:rsidR="007F5A72" w:rsidRPr="006D509D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72DEB" w:rsidRPr="006B15CA" w:rsidRDefault="00872DEB" w:rsidP="00872DEB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16"/>
        <w:gridCol w:w="1832"/>
        <w:gridCol w:w="1745"/>
        <w:gridCol w:w="2340"/>
      </w:tblGrid>
      <w:tr w:rsidR="00872DEB" w:rsidRPr="000A308E" w:rsidTr="00171030">
        <w:tc>
          <w:tcPr>
            <w:tcW w:w="67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Ред.број</w:t>
            </w:r>
          </w:p>
        </w:tc>
        <w:tc>
          <w:tcPr>
            <w:tcW w:w="3416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</w:p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Име и презиме наставника</w:t>
            </w:r>
          </w:p>
        </w:tc>
        <w:tc>
          <w:tcPr>
            <w:tcW w:w="1832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</w:p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 xml:space="preserve">Активност </w:t>
            </w:r>
          </w:p>
        </w:tc>
        <w:tc>
          <w:tcPr>
            <w:tcW w:w="174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Број бодова (интерно бодовање у установи)</w:t>
            </w:r>
          </w:p>
        </w:tc>
        <w:tc>
          <w:tcPr>
            <w:tcW w:w="234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 xml:space="preserve">Начин праћења (извештаји, фотографије, припреме за час, </w:t>
            </w:r>
            <w:proofErr w:type="gramStart"/>
            <w:r w:rsidRPr="000A308E">
              <w:rPr>
                <w:rFonts w:eastAsia="Calibri"/>
              </w:rPr>
              <w:t>листе  присутности</w:t>
            </w:r>
            <w:proofErr w:type="gramEnd"/>
            <w:r w:rsidRPr="000A308E">
              <w:rPr>
                <w:rFonts w:eastAsia="Calibri"/>
              </w:rPr>
              <w:t>...)</w:t>
            </w:r>
          </w:p>
        </w:tc>
      </w:tr>
      <w:tr w:rsidR="00872DEB" w:rsidRPr="000A308E" w:rsidTr="00171030">
        <w:tc>
          <w:tcPr>
            <w:tcW w:w="675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41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Биљана Голошин</w:t>
            </w:r>
          </w:p>
        </w:tc>
        <w:tc>
          <w:tcPr>
            <w:tcW w:w="1832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угледни час (2)</w:t>
            </w:r>
          </w:p>
        </w:tc>
        <w:tc>
          <w:tcPr>
            <w:tcW w:w="174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16</w:t>
            </w:r>
          </w:p>
        </w:tc>
        <w:tc>
          <w:tcPr>
            <w:tcW w:w="234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припрема за час</w:t>
            </w:r>
          </w:p>
        </w:tc>
      </w:tr>
      <w:tr w:rsidR="00872DEB" w:rsidRPr="000A308E" w:rsidTr="00171030">
        <w:tc>
          <w:tcPr>
            <w:tcW w:w="675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41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Бранка Михајловић</w:t>
            </w:r>
          </w:p>
        </w:tc>
        <w:tc>
          <w:tcPr>
            <w:tcW w:w="1832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тимски час</w:t>
            </w:r>
          </w:p>
        </w:tc>
        <w:tc>
          <w:tcPr>
            <w:tcW w:w="174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8</w:t>
            </w:r>
          </w:p>
        </w:tc>
        <w:tc>
          <w:tcPr>
            <w:tcW w:w="234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припрема за час</w:t>
            </w:r>
          </w:p>
        </w:tc>
      </w:tr>
      <w:tr w:rsidR="00872DEB" w:rsidRPr="000A308E" w:rsidTr="00171030">
        <w:tc>
          <w:tcPr>
            <w:tcW w:w="675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41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Горан Јањић</w:t>
            </w:r>
          </w:p>
        </w:tc>
        <w:tc>
          <w:tcPr>
            <w:tcW w:w="1832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тимски час</w:t>
            </w:r>
          </w:p>
        </w:tc>
        <w:tc>
          <w:tcPr>
            <w:tcW w:w="174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8</w:t>
            </w:r>
          </w:p>
        </w:tc>
        <w:tc>
          <w:tcPr>
            <w:tcW w:w="234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припрема за час</w:t>
            </w:r>
          </w:p>
        </w:tc>
      </w:tr>
      <w:tr w:rsidR="00872DEB" w:rsidRPr="000A308E" w:rsidTr="00171030">
        <w:tc>
          <w:tcPr>
            <w:tcW w:w="675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41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Бранка Михајловић</w:t>
            </w:r>
          </w:p>
        </w:tc>
        <w:tc>
          <w:tcPr>
            <w:tcW w:w="1832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proofErr w:type="gramStart"/>
            <w:r w:rsidRPr="000A308E">
              <w:rPr>
                <w:rFonts w:eastAsia="Calibri"/>
              </w:rPr>
              <w:t>пано-предавањ</w:t>
            </w:r>
            <w:proofErr w:type="gramEnd"/>
            <w:r w:rsidRPr="000A308E">
              <w:rPr>
                <w:rFonts w:eastAsia="Calibri"/>
              </w:rPr>
              <w:t>.</w:t>
            </w:r>
          </w:p>
        </w:tc>
        <w:tc>
          <w:tcPr>
            <w:tcW w:w="174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2</w:t>
            </w:r>
          </w:p>
        </w:tc>
        <w:tc>
          <w:tcPr>
            <w:tcW w:w="234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пано-постер</w:t>
            </w:r>
          </w:p>
        </w:tc>
      </w:tr>
      <w:tr w:rsidR="00872DEB" w:rsidRPr="000A308E" w:rsidTr="00171030">
        <w:tc>
          <w:tcPr>
            <w:tcW w:w="675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41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Биљана Голошин</w:t>
            </w:r>
          </w:p>
        </w:tc>
        <w:tc>
          <w:tcPr>
            <w:tcW w:w="1832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proofErr w:type="gramStart"/>
            <w:r w:rsidRPr="000A308E">
              <w:rPr>
                <w:rFonts w:eastAsia="Calibri"/>
              </w:rPr>
              <w:t>школско</w:t>
            </w:r>
            <w:proofErr w:type="gramEnd"/>
            <w:r w:rsidRPr="000A308E">
              <w:rPr>
                <w:rFonts w:eastAsia="Calibri"/>
              </w:rPr>
              <w:t xml:space="preserve"> такм.</w:t>
            </w:r>
          </w:p>
        </w:tc>
        <w:tc>
          <w:tcPr>
            <w:tcW w:w="174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6</w:t>
            </w:r>
          </w:p>
        </w:tc>
        <w:tc>
          <w:tcPr>
            <w:tcW w:w="234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извештај</w:t>
            </w:r>
          </w:p>
        </w:tc>
      </w:tr>
      <w:tr w:rsidR="00872DEB" w:rsidRPr="000A308E" w:rsidTr="00171030">
        <w:tc>
          <w:tcPr>
            <w:tcW w:w="675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41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Чила Капор</w:t>
            </w:r>
          </w:p>
        </w:tc>
        <w:tc>
          <w:tcPr>
            <w:tcW w:w="1832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proofErr w:type="gramStart"/>
            <w:r w:rsidRPr="000A308E">
              <w:rPr>
                <w:rFonts w:eastAsia="Calibri"/>
              </w:rPr>
              <w:t>присуство</w:t>
            </w:r>
            <w:proofErr w:type="gramEnd"/>
            <w:r w:rsidRPr="000A308E">
              <w:rPr>
                <w:rFonts w:eastAsia="Calibri"/>
              </w:rPr>
              <w:t xml:space="preserve"> тим. часу</w:t>
            </w:r>
          </w:p>
        </w:tc>
        <w:tc>
          <w:tcPr>
            <w:tcW w:w="174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2</w:t>
            </w:r>
          </w:p>
        </w:tc>
        <w:tc>
          <w:tcPr>
            <w:tcW w:w="234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листа присутности</w:t>
            </w:r>
          </w:p>
        </w:tc>
      </w:tr>
      <w:tr w:rsidR="00872DEB" w:rsidRPr="000A308E" w:rsidTr="00171030">
        <w:tc>
          <w:tcPr>
            <w:tcW w:w="675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41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Бранка Михајловић</w:t>
            </w:r>
          </w:p>
        </w:tc>
        <w:tc>
          <w:tcPr>
            <w:tcW w:w="1832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proofErr w:type="gramStart"/>
            <w:r w:rsidRPr="000A308E">
              <w:rPr>
                <w:rFonts w:eastAsia="Calibri"/>
              </w:rPr>
              <w:t>припреме</w:t>
            </w:r>
            <w:proofErr w:type="gramEnd"/>
            <w:r w:rsidRPr="000A308E">
              <w:rPr>
                <w:rFonts w:eastAsia="Calibri"/>
              </w:rPr>
              <w:t xml:space="preserve"> за такм.</w:t>
            </w:r>
          </w:p>
        </w:tc>
        <w:tc>
          <w:tcPr>
            <w:tcW w:w="1745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5</w:t>
            </w:r>
          </w:p>
        </w:tc>
        <w:tc>
          <w:tcPr>
            <w:tcW w:w="234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листа присутности</w:t>
            </w:r>
          </w:p>
        </w:tc>
      </w:tr>
    </w:tbl>
    <w:p w:rsidR="00872DEB" w:rsidRDefault="00872DEB" w:rsidP="00872DEB">
      <w:pPr>
        <w:tabs>
          <w:tab w:val="left" w:pos="4230"/>
        </w:tabs>
        <w:jc w:val="center"/>
        <w:rPr>
          <w:b/>
        </w:rPr>
      </w:pPr>
    </w:p>
    <w:p w:rsidR="00872DEB" w:rsidRPr="006B15CA" w:rsidRDefault="00872DEB" w:rsidP="00872DEB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ВАН   УСТАНОВЕ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3050"/>
        <w:gridCol w:w="3750"/>
        <w:gridCol w:w="1936"/>
        <w:gridCol w:w="1394"/>
      </w:tblGrid>
      <w:tr w:rsidR="00872DEB" w:rsidRPr="000A308E" w:rsidTr="00171030">
        <w:trPr>
          <w:jc w:val="center"/>
        </w:trPr>
        <w:tc>
          <w:tcPr>
            <w:tcW w:w="67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Ред.број</w:t>
            </w:r>
          </w:p>
        </w:tc>
        <w:tc>
          <w:tcPr>
            <w:tcW w:w="305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Име и презиме наставника</w:t>
            </w:r>
          </w:p>
        </w:tc>
        <w:tc>
          <w:tcPr>
            <w:tcW w:w="375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 xml:space="preserve">Назив семинара / стручног скупа, </w:t>
            </w:r>
          </w:p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 xml:space="preserve">каталошки  број </w:t>
            </w:r>
          </w:p>
        </w:tc>
        <w:tc>
          <w:tcPr>
            <w:tcW w:w="1936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Датум и место одржавања</w:t>
            </w:r>
          </w:p>
        </w:tc>
        <w:tc>
          <w:tcPr>
            <w:tcW w:w="1394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 xml:space="preserve">Број бодова </w:t>
            </w:r>
          </w:p>
        </w:tc>
      </w:tr>
      <w:tr w:rsidR="00872DEB" w:rsidRPr="000A308E" w:rsidTr="00171030">
        <w:trPr>
          <w:jc w:val="center"/>
        </w:trPr>
        <w:tc>
          <w:tcPr>
            <w:tcW w:w="670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spacing w:after="0" w:line="240" w:lineRule="auto"/>
              <w:jc w:val="center"/>
            </w:pPr>
          </w:p>
        </w:tc>
        <w:tc>
          <w:tcPr>
            <w:tcW w:w="3050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Бранка Михајловић</w:t>
            </w:r>
          </w:p>
        </w:tc>
        <w:tc>
          <w:tcPr>
            <w:tcW w:w="375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Да другарство у школи не боли</w:t>
            </w:r>
          </w:p>
        </w:tc>
        <w:tc>
          <w:tcPr>
            <w:tcW w:w="1936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14.12.2019-Пољ.ш</w:t>
            </w:r>
          </w:p>
        </w:tc>
        <w:tc>
          <w:tcPr>
            <w:tcW w:w="1394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8</w:t>
            </w:r>
          </w:p>
        </w:tc>
      </w:tr>
      <w:tr w:rsidR="00872DEB" w:rsidRPr="000A308E" w:rsidTr="00171030">
        <w:trPr>
          <w:jc w:val="center"/>
        </w:trPr>
        <w:tc>
          <w:tcPr>
            <w:tcW w:w="670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050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Ивана Бојанић</w:t>
            </w:r>
          </w:p>
        </w:tc>
        <w:tc>
          <w:tcPr>
            <w:tcW w:w="375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Наставник за дигитално доба</w:t>
            </w:r>
          </w:p>
        </w:tc>
        <w:tc>
          <w:tcPr>
            <w:tcW w:w="193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26 и 30.10.2019.ОШ С М-Зрењанин</w:t>
            </w:r>
          </w:p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</w:p>
        </w:tc>
        <w:tc>
          <w:tcPr>
            <w:tcW w:w="1394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16</w:t>
            </w:r>
          </w:p>
        </w:tc>
      </w:tr>
      <w:tr w:rsidR="00872DEB" w:rsidRPr="000A308E" w:rsidTr="00171030">
        <w:trPr>
          <w:jc w:val="center"/>
        </w:trPr>
        <w:tc>
          <w:tcPr>
            <w:tcW w:w="670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050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Ивана Бојанић</w:t>
            </w:r>
          </w:p>
        </w:tc>
        <w:tc>
          <w:tcPr>
            <w:tcW w:w="3750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Тестови и оцењивање</w:t>
            </w:r>
          </w:p>
        </w:tc>
        <w:tc>
          <w:tcPr>
            <w:tcW w:w="193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 xml:space="preserve">09.01.2020.-ОШ </w:t>
            </w:r>
            <w:r w:rsidRPr="000A308E">
              <w:rPr>
                <w:rFonts w:eastAsia="Calibri"/>
              </w:rPr>
              <w:lastRenderedPageBreak/>
              <w:t>М.Црњански-С.Итебеј</w:t>
            </w:r>
          </w:p>
        </w:tc>
        <w:tc>
          <w:tcPr>
            <w:tcW w:w="1394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lastRenderedPageBreak/>
              <w:t>8</w:t>
            </w:r>
          </w:p>
        </w:tc>
      </w:tr>
      <w:tr w:rsidR="00872DEB" w:rsidRPr="000A308E" w:rsidTr="00171030">
        <w:trPr>
          <w:jc w:val="center"/>
        </w:trPr>
        <w:tc>
          <w:tcPr>
            <w:tcW w:w="670" w:type="dxa"/>
          </w:tcPr>
          <w:p w:rsidR="00872DEB" w:rsidRPr="000A308E" w:rsidRDefault="00872DEB" w:rsidP="00562C5E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050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Љубиша Радишић</w:t>
            </w:r>
          </w:p>
        </w:tc>
        <w:tc>
          <w:tcPr>
            <w:tcW w:w="3750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Могућ. и унапређ</w:t>
            </w:r>
            <w:proofErr w:type="gramStart"/>
            <w:r w:rsidRPr="000A308E">
              <w:rPr>
                <w:rFonts w:eastAsia="Calibri"/>
              </w:rPr>
              <w:t>,тимск</w:t>
            </w:r>
            <w:proofErr w:type="gramEnd"/>
            <w:r w:rsidRPr="000A308E">
              <w:rPr>
                <w:rFonts w:eastAsia="Calibri"/>
              </w:rPr>
              <w:t>. рада у ус</w:t>
            </w:r>
          </w:p>
        </w:tc>
        <w:tc>
          <w:tcPr>
            <w:tcW w:w="1936" w:type="dxa"/>
          </w:tcPr>
          <w:p w:rsidR="00872DEB" w:rsidRPr="000A308E" w:rsidRDefault="00872DEB" w:rsidP="00171030">
            <w:pPr>
              <w:tabs>
                <w:tab w:val="left" w:pos="4230"/>
              </w:tabs>
              <w:rPr>
                <w:rFonts w:eastAsia="Calibri"/>
              </w:rPr>
            </w:pPr>
            <w:r w:rsidRPr="000A308E">
              <w:rPr>
                <w:rFonts w:eastAsia="Calibri"/>
              </w:rPr>
              <w:t>11.2019.-ОШ С М Уча-Кумане</w:t>
            </w:r>
          </w:p>
        </w:tc>
        <w:tc>
          <w:tcPr>
            <w:tcW w:w="1394" w:type="dxa"/>
          </w:tcPr>
          <w:p w:rsidR="00872DEB" w:rsidRPr="000A308E" w:rsidRDefault="00872DEB" w:rsidP="00171030">
            <w:pPr>
              <w:tabs>
                <w:tab w:val="left" w:pos="4230"/>
              </w:tabs>
              <w:jc w:val="center"/>
              <w:rPr>
                <w:rFonts w:eastAsia="Calibri"/>
              </w:rPr>
            </w:pPr>
            <w:r w:rsidRPr="000A308E">
              <w:rPr>
                <w:rFonts w:eastAsia="Calibri"/>
              </w:rPr>
              <w:t>8</w:t>
            </w:r>
          </w:p>
        </w:tc>
      </w:tr>
    </w:tbl>
    <w:p w:rsidR="00872DEB" w:rsidRPr="000A308E" w:rsidRDefault="00872DEB" w:rsidP="00872DEB">
      <w:pPr>
        <w:tabs>
          <w:tab w:val="left" w:pos="4230"/>
        </w:tabs>
      </w:pPr>
    </w:p>
    <w:p w:rsidR="00633419" w:rsidRDefault="00633419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A72" w:rsidRPr="00D213F9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3F9">
        <w:rPr>
          <w:rFonts w:ascii="Times New Roman" w:hAnsi="Times New Roman" w:cs="Times New Roman"/>
          <w:b/>
          <w:sz w:val="24"/>
          <w:szCs w:val="24"/>
        </w:rPr>
        <w:t>8.</w:t>
      </w:r>
      <w:r w:rsidRPr="00D21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13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Извештај стручног већа</w:t>
      </w:r>
      <w:r w:rsidRPr="00D213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професора физичког васпитања</w:t>
      </w:r>
    </w:p>
    <w:p w:rsidR="008B757F" w:rsidRPr="00633419" w:rsidRDefault="008B757F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14D7" w:rsidRPr="001A02E5" w:rsidRDefault="007A75B9" w:rsidP="001A02E5">
      <w:pPr>
        <w:pStyle w:val="ListParagraph"/>
        <w:numPr>
          <w:ilvl w:val="0"/>
          <w:numId w:val="2"/>
        </w:num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509D">
        <w:rPr>
          <w:rFonts w:ascii="Times New Roman" w:hAnsi="Times New Roman" w:cs="Times New Roman"/>
          <w:bCs/>
          <w:sz w:val="24"/>
          <w:szCs w:val="24"/>
        </w:rPr>
        <w:t>Чланови стручног већа: Магдалена Еремић, Кристина Бачић</w:t>
      </w:r>
      <w:proofErr w:type="gramStart"/>
      <w:r w:rsidRPr="006D509D">
        <w:rPr>
          <w:rFonts w:ascii="Times New Roman" w:hAnsi="Times New Roman" w:cs="Times New Roman"/>
          <w:bCs/>
          <w:sz w:val="24"/>
          <w:szCs w:val="24"/>
        </w:rPr>
        <w:t>, .</w:t>
      </w:r>
      <w:proofErr w:type="gramEnd"/>
      <w:r w:rsidRPr="006D509D">
        <w:rPr>
          <w:rFonts w:ascii="Times New Roman" w:hAnsi="Times New Roman" w:cs="Times New Roman"/>
          <w:bCs/>
          <w:sz w:val="24"/>
          <w:szCs w:val="24"/>
        </w:rPr>
        <w:t xml:space="preserve"> Предраг </w:t>
      </w:r>
      <w:r w:rsidRPr="00D213F9">
        <w:rPr>
          <w:rFonts w:ascii="Times New Roman" w:hAnsi="Times New Roman" w:cs="Times New Roman"/>
          <w:bCs/>
          <w:sz w:val="24"/>
          <w:szCs w:val="24"/>
        </w:rPr>
        <w:t>Танацковић</w:t>
      </w:r>
      <w:r w:rsidR="00633419">
        <w:rPr>
          <w:rFonts w:ascii="Times New Roman" w:hAnsi="Times New Roman" w:cs="Times New Roman"/>
          <w:bCs/>
          <w:sz w:val="24"/>
          <w:szCs w:val="24"/>
        </w:rPr>
        <w:t xml:space="preserve"> и Александар Шакић</w:t>
      </w:r>
    </w:p>
    <w:p w:rsidR="008C14D7" w:rsidRPr="006B15CA" w:rsidRDefault="008C14D7" w:rsidP="008C14D7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B15CA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6B15CA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Style w:val="TableGrid"/>
        <w:tblW w:w="10008" w:type="dxa"/>
        <w:tblLayout w:type="fixed"/>
        <w:tblLook w:val="04A0"/>
      </w:tblPr>
      <w:tblGrid>
        <w:gridCol w:w="675"/>
        <w:gridCol w:w="2127"/>
        <w:gridCol w:w="3121"/>
        <w:gridCol w:w="1745"/>
        <w:gridCol w:w="2340"/>
      </w:tblGrid>
      <w:tr w:rsidR="008C14D7" w:rsidRPr="0021012B" w:rsidTr="00171030">
        <w:tc>
          <w:tcPr>
            <w:tcW w:w="675" w:type="dxa"/>
          </w:tcPr>
          <w:p w:rsidR="008C14D7" w:rsidRPr="0021012B" w:rsidRDefault="008C14D7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2127" w:type="dxa"/>
          </w:tcPr>
          <w:p w:rsidR="008C14D7" w:rsidRPr="0021012B" w:rsidRDefault="008C14D7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D7" w:rsidRPr="0021012B" w:rsidRDefault="008C14D7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3121" w:type="dxa"/>
          </w:tcPr>
          <w:p w:rsidR="008C14D7" w:rsidRPr="0021012B" w:rsidRDefault="008C14D7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D7" w:rsidRPr="0021012B" w:rsidRDefault="008C14D7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 </w:t>
            </w:r>
          </w:p>
        </w:tc>
        <w:tc>
          <w:tcPr>
            <w:tcW w:w="1745" w:type="dxa"/>
          </w:tcPr>
          <w:p w:rsidR="008C14D7" w:rsidRPr="0021012B" w:rsidRDefault="008C14D7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Број бодова (интерно бодовање у установи)</w:t>
            </w:r>
          </w:p>
        </w:tc>
        <w:tc>
          <w:tcPr>
            <w:tcW w:w="2340" w:type="dxa"/>
          </w:tcPr>
          <w:p w:rsidR="008C14D7" w:rsidRPr="0021012B" w:rsidRDefault="008C14D7" w:rsidP="0017103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Начин праћења (извештаји, фотографије, припреме за час, </w:t>
            </w:r>
            <w:proofErr w:type="gram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листе  присутности</w:t>
            </w:r>
            <w:proofErr w:type="gram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</w:tr>
      <w:tr w:rsidR="008C14D7" w:rsidRPr="0021012B" w:rsidTr="00171030">
        <w:tc>
          <w:tcPr>
            <w:tcW w:w="675" w:type="dxa"/>
          </w:tcPr>
          <w:p w:rsidR="008C14D7" w:rsidRPr="00C541CF" w:rsidRDefault="00C541CF" w:rsidP="00C541CF">
            <w:pPr>
              <w:tabs>
                <w:tab w:val="left" w:pos="423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973E8B" w:rsidRPr="00C541C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8C14D7" w:rsidRPr="0021012B" w:rsidRDefault="008C14D7" w:rsidP="001710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1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Предраг Танацковић</w:t>
            </w:r>
          </w:p>
        </w:tc>
        <w:tc>
          <w:tcPr>
            <w:tcW w:w="3121" w:type="dxa"/>
            <w:vAlign w:val="center"/>
          </w:tcPr>
          <w:p w:rsidR="008C14D7" w:rsidRPr="0021012B" w:rsidRDefault="008C14D7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01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општинско такмичење у одбојци (дечаци и девојчице)</w:t>
            </w:r>
          </w:p>
        </w:tc>
        <w:tc>
          <w:tcPr>
            <w:tcW w:w="1745" w:type="dxa"/>
            <w:vAlign w:val="center"/>
          </w:tcPr>
          <w:p w:rsidR="008C14D7" w:rsidRPr="0021012B" w:rsidRDefault="008C14D7" w:rsidP="00171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01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0" w:type="dxa"/>
            <w:vAlign w:val="center"/>
          </w:tcPr>
          <w:p w:rsidR="008C14D7" w:rsidRPr="0021012B" w:rsidRDefault="008C14D7" w:rsidP="00171030">
            <w:pPr>
              <w:tabs>
                <w:tab w:val="left" w:pos="4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eastAsia="Calibri" w:hAnsi="Times New Roman" w:cs="Times New Roman"/>
                <w:sz w:val="24"/>
                <w:szCs w:val="24"/>
              </w:rPr>
              <w:t>06.02.2020. Зрењанин</w:t>
            </w:r>
          </w:p>
        </w:tc>
      </w:tr>
    </w:tbl>
    <w:p w:rsidR="007F5A72" w:rsidRPr="008C14D7" w:rsidRDefault="007F5A72" w:rsidP="00C96800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A72" w:rsidRPr="006D509D" w:rsidRDefault="002C6600" w:rsidP="002C660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09D">
        <w:rPr>
          <w:rFonts w:ascii="Times New Roman" w:hAnsi="Times New Roman" w:cs="Times New Roman"/>
          <w:b/>
          <w:sz w:val="24"/>
          <w:szCs w:val="24"/>
        </w:rPr>
        <w:t>9.</w:t>
      </w:r>
      <w:r w:rsidRPr="006D5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Извештај Стручног већа </w:t>
      </w:r>
      <w:proofErr w:type="gramStart"/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>фармацеута ,</w:t>
      </w:r>
      <w:proofErr w:type="gramEnd"/>
      <w:r w:rsidRPr="006D5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козметичара, фризера и предузетништва </w:t>
      </w:r>
    </w:p>
    <w:p w:rsidR="002C6600" w:rsidRPr="006B15CA" w:rsidRDefault="007A75B9" w:rsidP="00562C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09D">
        <w:rPr>
          <w:rFonts w:ascii="Times New Roman" w:hAnsi="Times New Roman" w:cs="Times New Roman"/>
          <w:sz w:val="24"/>
          <w:szCs w:val="24"/>
        </w:rPr>
        <w:t xml:space="preserve">Чланови стручног већа: Јањић Олгица, Воргић-Ујчић Наташа, Аћимов Јелена, Неговановић Татјана, Ђурић-Марковић Саша, Стојановић Тијана, </w:t>
      </w:r>
      <w:r w:rsidR="00633419">
        <w:rPr>
          <w:rFonts w:ascii="Times New Roman" w:hAnsi="Times New Roman" w:cs="Times New Roman"/>
          <w:sz w:val="24"/>
          <w:szCs w:val="24"/>
        </w:rPr>
        <w:t>Милена Ћетковић</w:t>
      </w:r>
      <w:r w:rsidRPr="006D509D">
        <w:rPr>
          <w:rFonts w:ascii="Times New Roman" w:hAnsi="Times New Roman" w:cs="Times New Roman"/>
          <w:sz w:val="24"/>
          <w:szCs w:val="24"/>
        </w:rPr>
        <w:t>,   Будимлија Катарина, Секулић Драгиња.</w:t>
      </w:r>
    </w:p>
    <w:p w:rsidR="006B15CA" w:rsidRPr="006D509D" w:rsidRDefault="006B15CA" w:rsidP="006B15C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F8D" w:rsidRPr="006B15CA" w:rsidRDefault="006B15CA" w:rsidP="006B15CA">
      <w:pPr>
        <w:pStyle w:val="ListParagraph"/>
        <w:numPr>
          <w:ilvl w:val="0"/>
          <w:numId w:val="2"/>
        </w:num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5CA">
        <w:rPr>
          <w:rFonts w:ascii="Times New Roman" w:hAnsi="Times New Roman" w:cs="Times New Roman"/>
          <w:b/>
          <w:sz w:val="24"/>
          <w:szCs w:val="24"/>
        </w:rPr>
        <w:t xml:space="preserve">РЕАЛИЗАЦИЈА  СТРУЧНОГ  УСАВРШАВАЊА  </w:t>
      </w:r>
      <w:r w:rsidRPr="006B15CA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Style w:val="TableGrid"/>
        <w:tblW w:w="9795" w:type="dxa"/>
        <w:tblLayout w:type="fixed"/>
        <w:tblLook w:val="04A0"/>
      </w:tblPr>
      <w:tblGrid>
        <w:gridCol w:w="1165"/>
        <w:gridCol w:w="1494"/>
        <w:gridCol w:w="2551"/>
        <w:gridCol w:w="567"/>
        <w:gridCol w:w="567"/>
        <w:gridCol w:w="567"/>
        <w:gridCol w:w="567"/>
        <w:gridCol w:w="1134"/>
        <w:gridCol w:w="1183"/>
      </w:tblGrid>
      <w:tr w:rsidR="005F1F8D" w:rsidTr="00171030">
        <w:trPr>
          <w:trHeight w:val="754"/>
        </w:trPr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радног ангажовања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програма стурчног усавршавања /каталошки број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бодова ван установе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програми по компетенцијама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бодова ван установе трибин</w:t>
            </w:r>
            <w:r>
              <w:rPr>
                <w:rFonts w:ascii="Times New Roman" w:hAnsi="Times New Roman" w:cs="Times New Roman"/>
              </w:rPr>
              <w:t>e/</w:t>
            </w:r>
            <w:r>
              <w:rPr>
                <w:rFonts w:ascii="Times New Roman" w:hAnsi="Times New Roman" w:cs="Times New Roman"/>
                <w:lang w:val="ru-RU"/>
              </w:rPr>
              <w:t xml:space="preserve"> скупови</w:t>
            </w:r>
          </w:p>
        </w:tc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бодова у установи</w:t>
            </w:r>
          </w:p>
        </w:tc>
      </w:tr>
      <w:tr w:rsidR="005F1F8D" w:rsidTr="00171030">
        <w:trPr>
          <w:trHeight w:val="317"/>
        </w:trPr>
        <w:tc>
          <w:tcPr>
            <w:tcW w:w="1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8D" w:rsidRDefault="005F1F8D" w:rsidP="001710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8D" w:rsidRDefault="005F1F8D" w:rsidP="001710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8D" w:rsidRDefault="005F1F8D" w:rsidP="001710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1F8D" w:rsidTr="00171030">
        <w:trPr>
          <w:trHeight w:val="55"/>
        </w:trPr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2019/2010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Наташа Воргић Ујчић</w:t>
            </w:r>
          </w:p>
          <w:p w:rsidR="005F1F8D" w:rsidRPr="00FF6E3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стручног скупа ОКЦ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Учесник 4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посети сајму привреде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са предавања и радионице ОКЦ </w:t>
            </w:r>
          </w:p>
          <w:p w:rsidR="005F1F8D" w:rsidRPr="00A93D83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„ online didaktika“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са угледног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часа Секулић Драгиње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конференције за наставнике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Будимлија Катарине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гастрономског догађаја «Изађи ми на теглу»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сајма ЗР БИЗ НЕТ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уљаре «Дијамант»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«Дон-Дон»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201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«Млекопродукт»у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19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 w:rsidRPr="006A0E89">
              <w:t>ИЗВЕШТАЈ СА УГЛЕДНОГ ЧАСА</w:t>
            </w:r>
            <w:r>
              <w:t xml:space="preserve"> Јањић и Воргић Ујчић </w:t>
            </w:r>
          </w:p>
          <w:p w:rsidR="005F1F8D" w:rsidRPr="006A0E89" w:rsidRDefault="005F1F8D" w:rsidP="00171030"/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извођач + излагач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8+4</w:t>
            </w:r>
          </w:p>
        </w:tc>
      </w:tr>
      <w:tr w:rsidR="005F1F8D" w:rsidTr="00171030">
        <w:trPr>
          <w:trHeight w:val="19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о стручној посети  „Фармас“у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39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семинара Савеза рачуновођа и ревизора Србије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слушалац </w:t>
            </w:r>
            <w:r w:rsidRPr="00AB518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бода</w:t>
            </w:r>
          </w:p>
        </w:tc>
      </w:tr>
      <w:tr w:rsidR="005F1F8D" w:rsidTr="00171030">
        <w:trPr>
          <w:trHeight w:val="397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B32A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ОКЦ </w:t>
            </w:r>
            <w:r w:rsidRPr="009F164D">
              <w:t>семинар</w:t>
            </w:r>
            <w:r>
              <w:t xml:space="preserve"> </w:t>
            </w:r>
            <w:r>
              <w:rPr>
                <w:rStyle w:val="Emphasis"/>
                <w:rFonts w:ascii="Trebuchet MS" w:hAnsi="Trebuchet MS"/>
                <w:bCs/>
              </w:rPr>
              <w:t>Оцењивање</w:t>
            </w:r>
            <w:r w:rsidRPr="009F164D">
              <w:rPr>
                <w:rStyle w:val="Emphasis"/>
                <w:rFonts w:ascii="Trebuchet MS" w:hAnsi="Trebuchet MS"/>
                <w:bCs/>
              </w:rPr>
              <w:t xml:space="preserve"> </w:t>
            </w:r>
            <w:r>
              <w:rPr>
                <w:rStyle w:val="Emphasis"/>
                <w:rFonts w:ascii="Trebuchet MS" w:hAnsi="Trebuchet MS"/>
                <w:bCs/>
              </w:rPr>
              <w:t>у</w:t>
            </w:r>
            <w:r w:rsidRPr="009F164D">
              <w:rPr>
                <w:rStyle w:val="Emphasis"/>
                <w:rFonts w:ascii="Trebuchet MS" w:hAnsi="Trebuchet MS"/>
                <w:bCs/>
              </w:rPr>
              <w:t xml:space="preserve"> </w:t>
            </w:r>
            <w:r>
              <w:rPr>
                <w:rStyle w:val="Emphasis"/>
                <w:rFonts w:ascii="Trebuchet MS" w:hAnsi="Trebuchet MS"/>
                <w:bCs/>
              </w:rPr>
              <w:t>функцији</w:t>
            </w:r>
            <w:r w:rsidRPr="009F164D">
              <w:rPr>
                <w:rStyle w:val="Emphasis"/>
                <w:rFonts w:ascii="Trebuchet MS" w:hAnsi="Trebuchet MS"/>
                <w:bCs/>
              </w:rPr>
              <w:t xml:space="preserve"> </w:t>
            </w:r>
            <w:r>
              <w:rPr>
                <w:rStyle w:val="Emphasis"/>
                <w:rFonts w:ascii="Trebuchet MS" w:hAnsi="Trebuchet MS"/>
                <w:bCs/>
              </w:rPr>
              <w:t>развоја</w:t>
            </w:r>
            <w:r w:rsidRPr="009F164D">
              <w:rPr>
                <w:rStyle w:val="Emphasis"/>
                <w:rFonts w:ascii="Trebuchet MS" w:hAnsi="Trebuchet MS"/>
                <w:bCs/>
              </w:rPr>
              <w:t xml:space="preserve"> </w:t>
            </w:r>
            <w:r>
              <w:rPr>
                <w:rStyle w:val="Emphasis"/>
                <w:rFonts w:ascii="Trebuchet MS" w:hAnsi="Trebuchet MS"/>
                <w:bCs/>
              </w:rPr>
              <w:t>и</w:t>
            </w:r>
            <w:r w:rsidRPr="009F164D">
              <w:rPr>
                <w:rStyle w:val="Emphasis"/>
                <w:rFonts w:ascii="Trebuchet MS" w:hAnsi="Trebuchet MS"/>
                <w:bCs/>
              </w:rPr>
              <w:t xml:space="preserve"> </w:t>
            </w:r>
            <w:r>
              <w:rPr>
                <w:rStyle w:val="Emphasis"/>
                <w:rFonts w:ascii="Trebuchet MS" w:hAnsi="Trebuchet MS"/>
                <w:bCs/>
              </w:rPr>
              <w:t>учења</w:t>
            </w:r>
            <w:r>
              <w:rPr>
                <w:rStyle w:val="Emphasis"/>
                <w:rFonts w:ascii="Trebuchet MS" w:hAnsi="Trebuchet MS"/>
                <w:b/>
                <w:bCs/>
                <w:color w:val="800000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К2П3</w:t>
            </w:r>
          </w:p>
          <w:p w:rsidR="005F1F8D" w:rsidRPr="002B32A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50"/>
        </w:trPr>
        <w:tc>
          <w:tcPr>
            <w:tcW w:w="1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2019/2010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551657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60%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Драгиња Секулић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стручног скупа ОКЦ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посети сајму привреде 20.9.2019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Вођа стручне посете и излагач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8+4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са предавања и радионице ОКЦ 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 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 xml:space="preserve"> didaktika“ 28.8.2019.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Учесник и излагач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Секулић Драгиње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1.10.2019.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извођач + излагач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8+4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са конференције за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наставнике 25.-27.10.2019.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Учесник и излагач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6+4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Будимлија Катарине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гастрономског догађаја «Изађи ми на теглу»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сајма ЗР БИЗ НЕТ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уљаре «Дијамант»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«Дон-Дон»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«Млекопродукт»у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7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о стручној посети </w:t>
            </w:r>
            <w:r>
              <w:rPr>
                <w:rFonts w:ascii="Times New Roman" w:hAnsi="Times New Roman" w:cs="Times New Roman"/>
              </w:rPr>
              <w:t>BIMi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Извештај о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стручној посети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„Млекопродукту“</w:t>
            </w:r>
            <w:r>
              <w:rPr>
                <w:rFonts w:ascii="Times New Roman" w:hAnsi="Times New Roman" w:cs="Times New Roman"/>
                <w:lang w:val="ru-RU"/>
              </w:rPr>
              <w:t xml:space="preserve"> слушалац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Извештај о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стручној посети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лаб. За контролу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квалитета «Дон-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Дон»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«Ко је главни на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друштвеним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мрежама?»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16.12.2019.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Извештај са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семинара СРРС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31.1.2020.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Учесник и излагач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Извештај са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посете фабрици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уља у Зрењанину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Извештај о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lastRenderedPageBreak/>
              <w:t>стручној посети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млекари у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Зрењанину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Извештај о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стручној посети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фабрици хлеба 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пецива у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Зрењанину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Курс за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предузетнице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«Знањем до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циља»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Посета Сајму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образовања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«Путокази» у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Новом Саду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Вођа стручне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посете и излагач,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5.3.2020.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8+4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Вебинар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«Дигитални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часови: бесплатни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алати 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платформе»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Слушалац,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14.4.2020.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Вебинар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«Примена алата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Google Forms,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Kahoot!, Quizizz у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реализацији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часова 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тестирању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ученика“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Слушалац,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12.5.2020.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Извештај о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семинару: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Принципи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безбедног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понашања у доба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короне»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Слушалац,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7.5.2020.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517C02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Извештај о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стручној посети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«Фармас»</w:t>
            </w:r>
          </w:p>
          <w:p w:rsidR="005F1F8D" w:rsidRPr="00EC3390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Слушалац,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 w:rsidRPr="00EC3390">
              <w:rPr>
                <w:rFonts w:ascii="Times New Roman" w:hAnsi="Times New Roman" w:cs="Times New Roman"/>
                <w:lang w:val="ru-RU"/>
              </w:rPr>
              <w:t>5.2.2020.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517C02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 w:rsidRPr="006A0E89">
              <w:t>ИЗВЕШТАЈ СА УГЛЕДНОГ ЧАСА</w:t>
            </w:r>
            <w:r>
              <w:t xml:space="preserve"> Јањић и Воргић Ујчић 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1F8D" w:rsidRPr="00EC3390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517C02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517C02">
        <w:trPr>
          <w:trHeight w:val="44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1F8D" w:rsidRPr="00517C02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517C02">
        <w:trPr>
          <w:trHeight w:val="7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50"/>
        </w:trPr>
        <w:tc>
          <w:tcPr>
            <w:tcW w:w="1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2019/2010</w:t>
            </w:r>
          </w:p>
        </w:tc>
        <w:tc>
          <w:tcPr>
            <w:tcW w:w="1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551657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Аћимов Јелена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стручног скупа ОКЦ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посети сајму привреде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са предавања и радионице ОКЦ 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„ online didaktika“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Секулић Драгиње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конференције за наставнике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Будимлија Катарине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гастрономског догађаја «Изађи ми на теглу»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сама ЗР БИЗ НЕТ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уљаре «Дијамант»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«Дон-Дон»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267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«Млекопродукт»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слушаоц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266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 w:rsidRPr="006A0E89">
              <w:t>ИЗВЕШТАЈ СА УГЛЕДНОГ ЧАСА</w:t>
            </w:r>
            <w:r>
              <w:t xml:space="preserve"> Јањић и Воргић Ујчић </w:t>
            </w:r>
          </w:p>
          <w:p w:rsidR="005F1F8D" w:rsidRPr="006A0E89" w:rsidRDefault="005F1F8D" w:rsidP="00171030"/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266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Извештај о стручној посети  „Фармас“у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266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семинара Савеза рачуновођа и ревизора Србије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2019/2010</w:t>
            </w:r>
          </w:p>
        </w:tc>
        <w:tc>
          <w:tcPr>
            <w:tcW w:w="1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Катарина Будимлија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стручног скупа ОКЦ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посети сајму привреде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са предавања и радионице ОКЦ 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„ online didaktika“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Секулић Драгиње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конференције за наставнике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Будимлија Катарине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гастрономског догађаја «Изађи ми на теглу»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сама ЗР БИЗ НЕТ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уљаре «Дијамант»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«Дон-Дон»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«Млекопродукт»у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Семинар ``Унапређење квалитета активности каријерног вођења кроз ефикасно планирање рада школског тима за каријерно вођење и саветовање / професионалну оријентацију`` 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Основе дигиталног маркетинга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Дигиталне</w:t>
            </w:r>
          </w:p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компетенције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proofErr w:type="gramStart"/>
            <w:r w:rsidRPr="00276C8C">
              <w:rPr>
                <w:rFonts w:ascii="Times New Roman" w:hAnsi="Times New Roman" w:cs="Times New Roman"/>
              </w:rPr>
              <w:t>наставника</w:t>
            </w:r>
            <w:proofErr w:type="gramEnd"/>
            <w:r w:rsidRPr="00276C8C">
              <w:rPr>
                <w:rFonts w:ascii="Times New Roman" w:hAnsi="Times New Roman" w:cs="Times New Roman"/>
              </w:rPr>
              <w:t xml:space="preserve"> 18.01.2020.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Достигнућа младих -</w:t>
            </w:r>
          </w:p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обука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Лoкални сервер HAMPP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ATOM текст едитор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HTML март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Нев</w:t>
            </w:r>
            <w:r>
              <w:rPr>
                <w:rFonts w:ascii="Times New Roman" w:hAnsi="Times New Roman" w:cs="Times New Roman"/>
              </w:rPr>
              <w:t>е</w:t>
            </w:r>
            <w:r w:rsidRPr="00276C8C">
              <w:rPr>
                <w:rFonts w:ascii="Times New Roman" w:hAnsi="Times New Roman" w:cs="Times New Roman"/>
              </w:rPr>
              <w:t>рбална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комуникација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Право интелектуалне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proofErr w:type="gramStart"/>
            <w:r w:rsidRPr="00276C8C">
              <w:rPr>
                <w:rFonts w:ascii="Times New Roman" w:hAnsi="Times New Roman" w:cs="Times New Roman"/>
              </w:rPr>
              <w:t>својине</w:t>
            </w:r>
            <w:proofErr w:type="gramEnd"/>
            <w:r w:rsidRPr="00276C8C">
              <w:rPr>
                <w:rFonts w:ascii="Times New Roman" w:hAnsi="Times New Roman" w:cs="Times New Roman"/>
              </w:rPr>
              <w:t xml:space="preserve"> 06.03.2020.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Интернет учионица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ОКЦ 17.03.2020.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Емоционална</w:t>
            </w:r>
          </w:p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интелигенција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Предузетништво у ери</w:t>
            </w:r>
          </w:p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дигитализације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06.05.2020.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Visual Studio Code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Python април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Word Press април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42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Domen мај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Hosting мај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cPanel мај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Учење засновано на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 w:rsidRPr="00276C8C">
              <w:rPr>
                <w:rFonts w:ascii="Times New Roman" w:hAnsi="Times New Roman" w:cs="Times New Roman"/>
              </w:rPr>
              <w:t>пројектима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276C8C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F1F8D" w:rsidTr="00171030">
        <w:trPr>
          <w:trHeight w:val="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 w:rsidRPr="006A0E89">
              <w:t>ИЗВЕШТАЈ СА УГЛЕДНОГ ЧАСА</w:t>
            </w:r>
            <w:r>
              <w:t xml:space="preserve"> Јањић и Воргић Ујчић </w:t>
            </w:r>
          </w:p>
          <w:p w:rsidR="005F1F8D" w:rsidRPr="006A0E89" w:rsidRDefault="005F1F8D" w:rsidP="00171030"/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D645D4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о стручној посети  „Фармас“у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Tr="00171030">
        <w:trPr>
          <w:trHeight w:val="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D645D4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2019/2010</w:t>
            </w:r>
          </w:p>
        </w:tc>
        <w:tc>
          <w:tcPr>
            <w:tcW w:w="1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70%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Милена Ћетковић Јовановић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Извештај  са стручног скупа ОКЦ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Извештај о посети сајму привреде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Извештај са предавања и радионице ОКЦ 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„ online didaktika“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Извештај са угледног часа Секулић Драгиње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Извештај са конференције за наставнике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Извештај са угледног часа Будимлија Катарине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Извештај са гастрономског догађаја «Изађи ми на теглу»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Извештај  са сама ЗР БИЗ НЕТ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Извештај о стручној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посети  лаб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За контролу квалитета уљаре «Дијамант»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Извештај о стручној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посети  лаб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За контролу квалитета «Дон-Дон»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441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Извештај о стручној посети  «Млекопродукт»у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Слушалац 2б</w:t>
            </w:r>
          </w:p>
        </w:tc>
      </w:tr>
      <w:tr w:rsidR="005F1F8D" w:rsidTr="00171030">
        <w:trPr>
          <w:trHeight w:val="4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 w:rsidRPr="006A0E89">
              <w:t>ИЗВЕШТАЈ СА УГЛЕДНОГ ЧАСА</w:t>
            </w:r>
            <w:r>
              <w:t xml:space="preserve"> Јањић и Воргић Ујчић </w:t>
            </w:r>
          </w:p>
          <w:p w:rsidR="005F1F8D" w:rsidRPr="006A0E89" w:rsidRDefault="005F1F8D" w:rsidP="00171030"/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76591A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о стручној посети  „Фармас“у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76591A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3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семинара Савеза рачуновођа и ревизора Србије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76591A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2019/20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734BA5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Јањић Олгица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стручног скупа ОКЦ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посети сајму привреде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са предавања и радионице ОКЦ </w:t>
            </w:r>
          </w:p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online didaktika“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Секулић Драгиње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конференције за наставнике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Будимлија Катарине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гастрономског догађаја «Изађи ми на теглу»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сама ЗР БИЗ НЕТ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уљаре «Дијамант»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лаб. За контролу квалитета «Дон-Дон»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1F8D" w:rsidTr="00171030">
        <w:trPr>
          <w:trHeight w:val="398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стручној посети  «Млекопродукт»у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3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 w:rsidRPr="006A0E89">
              <w:t>ИЗВЕШТАЈ СА УГЛЕДНОГ ЧАСА</w:t>
            </w:r>
            <w:r>
              <w:t xml:space="preserve"> Јањић и Воргић Ујчић </w:t>
            </w:r>
          </w:p>
          <w:p w:rsidR="005F1F8D" w:rsidRPr="006A0E89" w:rsidRDefault="005F1F8D" w:rsidP="00171030"/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извођач + излагач</w:t>
            </w:r>
          </w:p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8+4</w:t>
            </w:r>
          </w:p>
        </w:tc>
      </w:tr>
      <w:tr w:rsidR="005F1F8D" w:rsidTr="00171030">
        <w:trPr>
          <w:trHeight w:val="43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>
              <w:rPr>
                <w:rFonts w:ascii="Times New Roman" w:hAnsi="Times New Roman" w:cs="Times New Roman"/>
              </w:rPr>
              <w:t>Извештај о стручној посети  „Фармас“у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DF5C31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43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>
              <w:rPr>
                <w:rFonts w:ascii="Times New Roman" w:hAnsi="Times New Roman" w:cs="Times New Roman"/>
                <w:lang w:val="ru-RU"/>
              </w:rPr>
              <w:t>Извештај са семинара Савеза рачуновођа и ревизора Србије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DF5C31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2019/2010</w:t>
            </w:r>
          </w:p>
        </w:tc>
        <w:tc>
          <w:tcPr>
            <w:tcW w:w="1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F1F8D" w:rsidRPr="00734BA5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Ђурић Марковић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стручног скупа ОКЦ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о посети сајму привреде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Извештај са предавања и радионице ОКЦ </w:t>
            </w:r>
          </w:p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online didaktika“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Секулић Драгиње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конференције за наставнике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угледног часа Будимлија Катарине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гастрономског догађаја «Изађи ми на теглу»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17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 са сама ЗР БИЗ НЕТ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17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6A0E89" w:rsidRDefault="005F1F8D" w:rsidP="00171030">
            <w:r w:rsidRPr="006A0E89">
              <w:t>ИЗВЕШТАЈ СА УГЛЕДНОГ ЧАСА</w:t>
            </w:r>
            <w:r>
              <w:t xml:space="preserve"> Јањић и Воргић Ујчић </w:t>
            </w:r>
          </w:p>
          <w:p w:rsidR="005F1F8D" w:rsidRPr="006A0E89" w:rsidRDefault="005F1F8D" w:rsidP="00171030"/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A475DB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1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Извештај о стручној посети  „Фармас“у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A475DB" w:rsidRDefault="005F1F8D" w:rsidP="0017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1F8D" w:rsidTr="00171030">
        <w:trPr>
          <w:trHeight w:val="13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Извештај са семинара Савеза рачуновођа и ревизора Србије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Default="005F1F8D" w:rsidP="00171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A475DB" w:rsidRDefault="005F1F8D" w:rsidP="00171030">
            <w:pPr>
              <w:rPr>
                <w:rFonts w:ascii="Times New Roman" w:hAnsi="Times New Roman" w:cs="Times New Roman"/>
              </w:rPr>
            </w:pP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2019/2010</w:t>
            </w:r>
          </w:p>
        </w:tc>
        <w:tc>
          <w:tcPr>
            <w:tcW w:w="1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Тијана Стојановић</w:t>
            </w: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Извештај  са стручног скупа ОКЦ -слушаоц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посети сајму привреде -слушаоц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Извештај са предавања и радионице ОКЦ </w:t>
            </w:r>
          </w:p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„ online didaktika“ -слушаоц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угледног часа Секулић Драгиње –слушаоц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конференције за наставнике –слушаоц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угледног часа Будимлија Катарине – 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гастрономског догађаја «Изађи ми на теглу» -слушаоц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 са сама ЗР БИЗ НЕТ –слушаоц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стручној посети  лаб. За контролу квалитета уљаре -«Дијамант» -слушаоц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стручној посети  лаб. За контролу квалитета «Дон-Дон» - слушаоц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267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стручној посети  «Млекопродукт»у -слушаоц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266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 xml:space="preserve">ИЗВЕШТАЈ СА УГЛЕДНОГ ЧАСА Јањић и Воргић Ујчић </w:t>
            </w: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266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Извештај о стручној посети  „Фармас“у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266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семинара Савеза рачуновођа и ревизора Србије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2019/2010</w:t>
            </w:r>
          </w:p>
        </w:tc>
        <w:tc>
          <w:tcPr>
            <w:tcW w:w="1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Татјана Неговановић</w:t>
            </w: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 са стручног скупа ОКЦ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посети сајму привреде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Извештај са предавања и радионице ОКЦ </w:t>
            </w:r>
          </w:p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„ online didaktika“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угледног часа Секулић Драгиње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конференције за наставнике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Извештај са угледног часа Будимлија </w:t>
            </w: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Катарине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гастрономског догађаја «Изађи ми на теглу»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 са сама ЗР БИЗ НЕТ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стручној посети  лаб. За контролу квалитета уљаре «Дијамант»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стручној посети  лаб. За контролу квалитета «Дон-Дон»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стручној посети  «Млекопродукт»у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Извештај о стручној посети </w:t>
            </w: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BIMi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F8D" w:rsidRPr="00E708F3" w:rsidTr="00171030">
        <w:trPr>
          <w:trHeight w:val="50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стручној посети «Млекопродукт»у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F8D" w:rsidRPr="00E708F3" w:rsidTr="00171030">
        <w:trPr>
          <w:trHeight w:val="26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о стручној посети  лаб. За контролу квалитета «Дон-Дон»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F8D" w:rsidRPr="00E708F3" w:rsidTr="00171030">
        <w:trPr>
          <w:trHeight w:val="26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 xml:space="preserve">ИЗВЕШТАЈ СА УГЛЕДНОГ ЧАСА Јањић и Воргић Ујчић </w:t>
            </w:r>
          </w:p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8D" w:rsidRPr="00E708F3" w:rsidTr="00171030">
        <w:trPr>
          <w:trHeight w:val="265"/>
        </w:trPr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Извештај са семинара Савеза рачуновођа и ревизора Србије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F8D" w:rsidRPr="00E708F3" w:rsidRDefault="005F1F8D" w:rsidP="00171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6600" w:rsidRPr="00E708F3" w:rsidRDefault="002C6600" w:rsidP="00517C02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A" w:rsidRDefault="006B15C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1A" w:rsidRPr="00E708F3" w:rsidRDefault="00526AE2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8F3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7551A" w:rsidRPr="00E708F3">
        <w:rPr>
          <w:rFonts w:ascii="Times New Roman" w:hAnsi="Times New Roman" w:cs="Times New Roman"/>
          <w:b/>
          <w:sz w:val="24"/>
          <w:szCs w:val="24"/>
        </w:rPr>
        <w:t>.</w:t>
      </w:r>
      <w:r w:rsidR="0087551A" w:rsidRPr="00E70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665A" w:rsidRPr="00E708F3">
        <w:rPr>
          <w:rFonts w:ascii="Times New Roman" w:hAnsi="Times New Roman" w:cs="Times New Roman"/>
          <w:b/>
          <w:i/>
          <w:sz w:val="24"/>
          <w:szCs w:val="24"/>
          <w:u w:val="single"/>
        </w:rPr>
        <w:t>Извешај Стручни</w:t>
      </w:r>
      <w:r w:rsidR="000F08EC" w:rsidRPr="00E708F3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="003D665A" w:rsidRPr="00E708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сарадник</w:t>
      </w:r>
      <w:r w:rsidR="000F08EC" w:rsidRPr="00E708F3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0F08EC" w:rsidRPr="00E708F3" w:rsidRDefault="000F08EC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3419" w:rsidRPr="00E708F3" w:rsidRDefault="000F08EC" w:rsidP="00562C5E">
      <w:pPr>
        <w:pStyle w:val="ListParagraph"/>
        <w:numPr>
          <w:ilvl w:val="0"/>
          <w:numId w:val="2"/>
        </w:numPr>
        <w:tabs>
          <w:tab w:val="left" w:pos="423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8F3">
        <w:rPr>
          <w:rFonts w:ascii="Times New Roman" w:hAnsi="Times New Roman" w:cs="Times New Roman"/>
          <w:sz w:val="24"/>
          <w:szCs w:val="24"/>
        </w:rPr>
        <w:t xml:space="preserve">Чланови: </w:t>
      </w:r>
      <w:r w:rsidRPr="00E708F3">
        <w:rPr>
          <w:rFonts w:ascii="Times New Roman" w:hAnsi="Times New Roman" w:cs="Times New Roman"/>
          <w:sz w:val="24"/>
          <w:szCs w:val="24"/>
          <w:lang w:val="sr-Cyrl-CS"/>
        </w:rPr>
        <w:t>Велисављевић Радивој, библиотекар;</w:t>
      </w:r>
      <w:r w:rsidR="00864F63" w:rsidRPr="00E708F3">
        <w:rPr>
          <w:rFonts w:ascii="Times New Roman" w:hAnsi="Times New Roman" w:cs="Times New Roman"/>
          <w:sz w:val="24"/>
          <w:szCs w:val="24"/>
        </w:rPr>
        <w:t xml:space="preserve"> </w:t>
      </w:r>
      <w:r w:rsidR="0071346F" w:rsidRPr="00E708F3">
        <w:rPr>
          <w:rFonts w:ascii="Times New Roman" w:hAnsi="Times New Roman" w:cs="Times New Roman"/>
          <w:sz w:val="24"/>
          <w:szCs w:val="24"/>
        </w:rPr>
        <w:t>Ружица Миолски</w:t>
      </w:r>
      <w:proofErr w:type="gramStart"/>
      <w:r w:rsidR="0071346F" w:rsidRPr="00E708F3">
        <w:rPr>
          <w:rFonts w:ascii="Times New Roman" w:hAnsi="Times New Roman" w:cs="Times New Roman"/>
          <w:sz w:val="24"/>
          <w:szCs w:val="24"/>
        </w:rPr>
        <w:t xml:space="preserve">, </w:t>
      </w:r>
      <w:r w:rsidR="00864F63" w:rsidRPr="00E708F3">
        <w:rPr>
          <w:rFonts w:ascii="Times New Roman" w:hAnsi="Times New Roman" w:cs="Times New Roman"/>
          <w:sz w:val="24"/>
          <w:szCs w:val="24"/>
        </w:rPr>
        <w:t xml:space="preserve"> Смиљана</w:t>
      </w:r>
      <w:proofErr w:type="gramEnd"/>
      <w:r w:rsidR="00864F63" w:rsidRPr="00E708F3">
        <w:rPr>
          <w:rFonts w:ascii="Times New Roman" w:hAnsi="Times New Roman" w:cs="Times New Roman"/>
          <w:sz w:val="24"/>
          <w:szCs w:val="24"/>
        </w:rPr>
        <w:t xml:space="preserve"> Берар, психолог.</w:t>
      </w:r>
      <w:r w:rsidRPr="00E70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19" w:rsidRPr="00E708F3" w:rsidRDefault="00633419" w:rsidP="00633419">
      <w:pPr>
        <w:tabs>
          <w:tab w:val="left" w:pos="4230"/>
        </w:tabs>
        <w:autoSpaceDE w:val="0"/>
        <w:autoSpaceDN w:val="0"/>
        <w:adjustRightInd w:val="0"/>
        <w:spacing w:line="252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3A9" w:rsidRPr="00E708F3" w:rsidRDefault="00F073A9" w:rsidP="00F073A9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708F3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E708F3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E708F3">
        <w:rPr>
          <w:rFonts w:ascii="Times New Roman" w:hAnsi="Times New Roman" w:cs="Times New Roman"/>
          <w:b/>
          <w:sz w:val="24"/>
          <w:szCs w:val="24"/>
          <w:u w:val="single"/>
        </w:rPr>
        <w:t>У  УСТАНОВИ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3033"/>
        <w:gridCol w:w="2610"/>
        <w:gridCol w:w="1800"/>
        <w:gridCol w:w="1890"/>
      </w:tblGrid>
      <w:tr w:rsidR="00F073A9" w:rsidRPr="00E708F3" w:rsidTr="00F073A9">
        <w:tc>
          <w:tcPr>
            <w:tcW w:w="747" w:type="dxa"/>
          </w:tcPr>
          <w:p w:rsidR="00F073A9" w:rsidRPr="00E708F3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3033" w:type="dxa"/>
          </w:tcPr>
          <w:p w:rsidR="00F073A9" w:rsidRPr="00E708F3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3A9" w:rsidRPr="00E708F3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610" w:type="dxa"/>
          </w:tcPr>
          <w:p w:rsidR="00F073A9" w:rsidRPr="00E708F3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3A9" w:rsidRPr="00E708F3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 </w:t>
            </w:r>
          </w:p>
        </w:tc>
        <w:tc>
          <w:tcPr>
            <w:tcW w:w="1800" w:type="dxa"/>
          </w:tcPr>
          <w:p w:rsidR="00F073A9" w:rsidRPr="00E708F3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Број бодова (интерно бодовање у установи)</w:t>
            </w:r>
          </w:p>
        </w:tc>
        <w:tc>
          <w:tcPr>
            <w:tcW w:w="1890" w:type="dxa"/>
          </w:tcPr>
          <w:p w:rsidR="00F073A9" w:rsidRPr="00E708F3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 праћења (извештаји, фотографије, припреме за час, </w:t>
            </w:r>
            <w:proofErr w:type="gramStart"/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листе  присутности</w:t>
            </w:r>
            <w:proofErr w:type="gramEnd"/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...)</w:t>
            </w:r>
          </w:p>
        </w:tc>
      </w:tr>
      <w:tr w:rsidR="00347545" w:rsidRPr="00E708F3" w:rsidTr="00F073A9">
        <w:tc>
          <w:tcPr>
            <w:tcW w:w="747" w:type="dxa"/>
          </w:tcPr>
          <w:p w:rsidR="00347545" w:rsidRPr="00E708F3" w:rsidRDefault="00347545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347545" w:rsidRPr="00E708F3" w:rsidRDefault="00347545" w:rsidP="00347545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Смиљана Берар</w:t>
            </w:r>
          </w:p>
        </w:tc>
        <w:tc>
          <w:tcPr>
            <w:tcW w:w="2610" w:type="dxa"/>
          </w:tcPr>
          <w:p w:rsidR="00347545" w:rsidRPr="00E708F3" w:rsidRDefault="00347545" w:rsidP="0034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Члан комисије за избор ђака генерације</w:t>
            </w:r>
          </w:p>
        </w:tc>
        <w:tc>
          <w:tcPr>
            <w:tcW w:w="1800" w:type="dxa"/>
          </w:tcPr>
          <w:p w:rsidR="00347545" w:rsidRPr="00E708F3" w:rsidRDefault="00347545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347545" w:rsidRPr="00E708F3" w:rsidRDefault="00347545" w:rsidP="00347545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Записници са састанака</w:t>
            </w:r>
          </w:p>
        </w:tc>
      </w:tr>
      <w:tr w:rsidR="00347545" w:rsidRPr="00E708F3" w:rsidTr="00F073A9">
        <w:tc>
          <w:tcPr>
            <w:tcW w:w="747" w:type="dxa"/>
          </w:tcPr>
          <w:p w:rsidR="00347545" w:rsidRPr="00E708F3" w:rsidRDefault="00347545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47545" w:rsidRPr="00E708F3" w:rsidRDefault="00347545" w:rsidP="00347545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7545" w:rsidRPr="00E708F3" w:rsidRDefault="00347545" w:rsidP="0034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Члан тима за самовредновањe</w:t>
            </w:r>
          </w:p>
        </w:tc>
        <w:tc>
          <w:tcPr>
            <w:tcW w:w="1800" w:type="dxa"/>
          </w:tcPr>
          <w:p w:rsidR="00347545" w:rsidRPr="00E708F3" w:rsidRDefault="00347545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347545" w:rsidRPr="00E708F3" w:rsidRDefault="00347545" w:rsidP="00347545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Записници са састанака</w:t>
            </w:r>
          </w:p>
        </w:tc>
      </w:tr>
      <w:tr w:rsidR="00347545" w:rsidRPr="00E708F3" w:rsidTr="00F073A9">
        <w:tc>
          <w:tcPr>
            <w:tcW w:w="747" w:type="dxa"/>
          </w:tcPr>
          <w:p w:rsidR="00347545" w:rsidRPr="00E708F3" w:rsidRDefault="00347545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47545" w:rsidRPr="00E708F3" w:rsidRDefault="00347545" w:rsidP="00347545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7545" w:rsidRPr="00E708F3" w:rsidRDefault="008621DB" w:rsidP="0034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Присуство предавању „</w:t>
            </w: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„Превенција карцинома грлића материце“ др. Илић, испред Патронажне службе града Зрењанин</w:t>
            </w:r>
          </w:p>
        </w:tc>
        <w:tc>
          <w:tcPr>
            <w:tcW w:w="1800" w:type="dxa"/>
          </w:tcPr>
          <w:p w:rsidR="00347545" w:rsidRPr="00E708F3" w:rsidRDefault="002940DC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347545" w:rsidRPr="00E708F3" w:rsidRDefault="008621DB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Службена белешка</w:t>
            </w:r>
          </w:p>
        </w:tc>
      </w:tr>
      <w:tr w:rsidR="002940DC" w:rsidRPr="00E708F3" w:rsidTr="00F073A9">
        <w:tc>
          <w:tcPr>
            <w:tcW w:w="747" w:type="dxa"/>
          </w:tcPr>
          <w:p w:rsidR="002940DC" w:rsidRPr="00E708F3" w:rsidRDefault="002940DC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2940DC" w:rsidRPr="00E708F3" w:rsidRDefault="002940DC" w:rsidP="00347545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40DC" w:rsidRPr="00E708F3" w:rsidRDefault="002940DC" w:rsidP="002940DC">
            <w:pPr>
              <w:pStyle w:val="Default"/>
              <w:rPr>
                <w:rFonts w:eastAsiaTheme="minorEastAsia" w:cs="Times New Roman"/>
                <w:kern w:val="0"/>
                <w:lang w:eastAsia="en-US" w:bidi="ar-SA"/>
              </w:rPr>
            </w:pPr>
            <w:r w:rsidRPr="00E708F3">
              <w:rPr>
                <w:rFonts w:eastAsia="Calibri" w:cs="Times New Roman"/>
              </w:rPr>
              <w:t xml:space="preserve">Учешће у пројекту „ </w:t>
            </w:r>
          </w:p>
          <w:p w:rsidR="002940DC" w:rsidRPr="00E708F3" w:rsidRDefault="002940DC" w:rsidP="00294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Истраживање фактора ризика злоупотребе психоактивних супстанци међу младима у Републици Србији“ које спроводи Институт друштвених наука у сарадњи са Министарством здравља и уз сагласност Министарства просвете, науке и технолошког развоја Републике Србије</w:t>
            </w:r>
          </w:p>
        </w:tc>
        <w:tc>
          <w:tcPr>
            <w:tcW w:w="1800" w:type="dxa"/>
          </w:tcPr>
          <w:p w:rsidR="002940DC" w:rsidRPr="00E708F3" w:rsidRDefault="00CF38BB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2940DC" w:rsidRPr="00E708F3" w:rsidRDefault="002940DC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Допис </w:t>
            </w:r>
          </w:p>
          <w:p w:rsidR="00CF38BB" w:rsidRPr="00E708F3" w:rsidRDefault="00CF38BB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hAnsi="Times New Roman" w:cs="Times New Roman"/>
                <w:sz w:val="24"/>
                <w:szCs w:val="24"/>
              </w:rPr>
              <w:t>Ангажовање и реализација истраживачког пројекта усмереног на повећање квалитета рада школе</w:t>
            </w:r>
          </w:p>
        </w:tc>
      </w:tr>
      <w:tr w:rsidR="004E24A8" w:rsidRPr="00E708F3" w:rsidTr="00F073A9">
        <w:tc>
          <w:tcPr>
            <w:tcW w:w="747" w:type="dxa"/>
          </w:tcPr>
          <w:p w:rsidR="004E24A8" w:rsidRPr="00E708F3" w:rsidRDefault="004E24A8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E24A8" w:rsidRPr="00E708F3" w:rsidRDefault="004E24A8" w:rsidP="00347545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E24A8" w:rsidRPr="00E708F3" w:rsidRDefault="004E24A8" w:rsidP="002940DC">
            <w:pPr>
              <w:pStyle w:val="Default"/>
              <w:rPr>
                <w:rFonts w:eastAsia="Calibri" w:cs="Times New Roman"/>
              </w:rPr>
            </w:pPr>
            <w:r w:rsidRPr="00E708F3">
              <w:rPr>
                <w:rFonts w:eastAsia="Calibri" w:cs="Times New Roman"/>
              </w:rPr>
              <w:t>Учешће у радионици Центра за социјални рад  Зрењанин</w:t>
            </w:r>
          </w:p>
        </w:tc>
        <w:tc>
          <w:tcPr>
            <w:tcW w:w="1800" w:type="dxa"/>
          </w:tcPr>
          <w:p w:rsidR="004E24A8" w:rsidRPr="00E708F3" w:rsidRDefault="004E24A8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24A8" w:rsidRPr="00E708F3" w:rsidRDefault="004E24A8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Слике </w:t>
            </w:r>
          </w:p>
        </w:tc>
      </w:tr>
      <w:tr w:rsidR="0041297F" w:rsidRPr="00E708F3" w:rsidTr="00F073A9">
        <w:tc>
          <w:tcPr>
            <w:tcW w:w="747" w:type="dxa"/>
          </w:tcPr>
          <w:p w:rsidR="0041297F" w:rsidRPr="00E708F3" w:rsidRDefault="0041297F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1297F" w:rsidRPr="00E708F3" w:rsidRDefault="0041297F" w:rsidP="00347545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297F" w:rsidRPr="00E708F3" w:rsidRDefault="0041297F" w:rsidP="002940DC">
            <w:pPr>
              <w:pStyle w:val="Default"/>
              <w:rPr>
                <w:rFonts w:eastAsia="Calibri" w:cs="Times New Roman"/>
              </w:rPr>
            </w:pPr>
            <w:r w:rsidRPr="00E708F3">
              <w:rPr>
                <w:rFonts w:eastAsia="Calibri" w:cs="Times New Roman"/>
              </w:rPr>
              <w:t>Присуство угледним часовима</w:t>
            </w:r>
            <w:r w:rsidR="00CF38BB" w:rsidRPr="00E708F3">
              <w:rPr>
                <w:rFonts w:eastAsia="Calibri" w:cs="Times New Roman"/>
              </w:rPr>
              <w:t xml:space="preserve"> – слушалац </w:t>
            </w:r>
          </w:p>
        </w:tc>
        <w:tc>
          <w:tcPr>
            <w:tcW w:w="1800" w:type="dxa"/>
          </w:tcPr>
          <w:p w:rsidR="0041297F" w:rsidRPr="00E708F3" w:rsidRDefault="00CF38BB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7F7E">
              <w:rPr>
                <w:rFonts w:ascii="Times New Roman" w:eastAsia="Calibri" w:hAnsi="Times New Roman" w:cs="Times New Roman"/>
                <w:sz w:val="24"/>
                <w:szCs w:val="24"/>
              </w:rPr>
              <w:t>(18 časova)</w:t>
            </w:r>
          </w:p>
        </w:tc>
        <w:tc>
          <w:tcPr>
            <w:tcW w:w="1890" w:type="dxa"/>
          </w:tcPr>
          <w:p w:rsidR="0041297F" w:rsidRPr="00E708F3" w:rsidRDefault="0041297F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Извештаји </w:t>
            </w:r>
          </w:p>
        </w:tc>
      </w:tr>
      <w:tr w:rsidR="004E24A8" w:rsidRPr="00171030" w:rsidTr="00F073A9">
        <w:tc>
          <w:tcPr>
            <w:tcW w:w="747" w:type="dxa"/>
          </w:tcPr>
          <w:p w:rsidR="004E24A8" w:rsidRPr="00F073A9" w:rsidRDefault="004E24A8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E24A8" w:rsidRPr="006D509D" w:rsidRDefault="004E24A8" w:rsidP="00347545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E24A8" w:rsidRDefault="004E24A8" w:rsidP="002940DC">
            <w:pPr>
              <w:pStyle w:val="Defaul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Учешће у спровођењу истраживања -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>„</w:t>
            </w:r>
            <w:r>
              <w:rPr>
                <w:rFonts w:ascii="&amp;quot" w:eastAsia="Times New Roman" w:hAnsi="&amp;quot" w:cs="Times New Roman"/>
                <w:color w:val="222222"/>
              </w:rPr>
              <w:t>Употреба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матерњег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језика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на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друштвеним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мрежама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као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фактор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утицаја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на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етнолингвистичку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виталност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Мађара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у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Војводини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“, </w:t>
            </w:r>
            <w:r>
              <w:rPr>
                <w:rFonts w:ascii="&amp;quot" w:eastAsia="Times New Roman" w:hAnsi="&amp;quot" w:cs="Times New Roman"/>
                <w:color w:val="222222"/>
              </w:rPr>
              <w:t>које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финансира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Покрајински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секретаријат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за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високо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образовање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и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научноистраживачку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делатност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АП</w:t>
            </w:r>
            <w:r w:rsidRPr="00BB2FA8">
              <w:rPr>
                <w:rFonts w:ascii="&amp;quot" w:eastAsia="Times New Roman" w:hAnsi="&amp;quot" w:cs="Times New Roman"/>
                <w:color w:val="222222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222222"/>
              </w:rPr>
              <w:t>Војводине</w:t>
            </w:r>
          </w:p>
        </w:tc>
        <w:tc>
          <w:tcPr>
            <w:tcW w:w="1800" w:type="dxa"/>
          </w:tcPr>
          <w:p w:rsidR="004E24A8" w:rsidRDefault="00CF38BB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4E24A8" w:rsidRDefault="004E24A8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Извештај </w:t>
            </w:r>
          </w:p>
          <w:p w:rsidR="00CF38BB" w:rsidRDefault="00CF38BB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Ангажовање и реализација истраживачког пројекта усмереног на повећање квалитета рада школе</w:t>
            </w:r>
          </w:p>
        </w:tc>
      </w:tr>
    </w:tbl>
    <w:p w:rsidR="00F073A9" w:rsidRDefault="00F073A9" w:rsidP="006B15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5CA" w:rsidRDefault="006B15CA" w:rsidP="006B15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73A9" w:rsidRPr="00171030" w:rsidRDefault="00F073A9" w:rsidP="00F073A9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1030">
        <w:rPr>
          <w:rFonts w:ascii="Times New Roman" w:hAnsi="Times New Roman" w:cs="Times New Roman"/>
          <w:b/>
          <w:sz w:val="24"/>
          <w:szCs w:val="24"/>
        </w:rPr>
        <w:t>РЕАЛИЗАЦИЈА  СТРУЧНОГ</w:t>
      </w:r>
      <w:proofErr w:type="gramEnd"/>
      <w:r w:rsidRPr="00171030">
        <w:rPr>
          <w:rFonts w:ascii="Times New Roman" w:hAnsi="Times New Roman" w:cs="Times New Roman"/>
          <w:b/>
          <w:sz w:val="24"/>
          <w:szCs w:val="24"/>
        </w:rPr>
        <w:t xml:space="preserve">  УСАВРШАВАЊА  </w:t>
      </w:r>
      <w:r w:rsidRPr="00171030">
        <w:rPr>
          <w:rFonts w:ascii="Times New Roman" w:hAnsi="Times New Roman" w:cs="Times New Roman"/>
          <w:b/>
          <w:sz w:val="24"/>
          <w:szCs w:val="24"/>
          <w:u w:val="single"/>
        </w:rPr>
        <w:t>ВАН   УСТАНОВЕ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3050"/>
        <w:gridCol w:w="3750"/>
        <w:gridCol w:w="1936"/>
        <w:gridCol w:w="1394"/>
      </w:tblGrid>
      <w:tr w:rsidR="00F073A9" w:rsidRPr="00171030" w:rsidTr="00347545">
        <w:trPr>
          <w:jc w:val="center"/>
        </w:trPr>
        <w:tc>
          <w:tcPr>
            <w:tcW w:w="670" w:type="dxa"/>
          </w:tcPr>
          <w:p w:rsidR="00F073A9" w:rsidRPr="00171030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3050" w:type="dxa"/>
          </w:tcPr>
          <w:p w:rsidR="00F073A9" w:rsidRPr="00171030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3750" w:type="dxa"/>
          </w:tcPr>
          <w:p w:rsidR="00F073A9" w:rsidRPr="00171030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Назив семинара / стручног скупа, </w:t>
            </w:r>
          </w:p>
          <w:p w:rsidR="00F073A9" w:rsidRPr="00171030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каталошки  број </w:t>
            </w:r>
          </w:p>
        </w:tc>
        <w:tc>
          <w:tcPr>
            <w:tcW w:w="1936" w:type="dxa"/>
          </w:tcPr>
          <w:p w:rsidR="00F073A9" w:rsidRPr="00171030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1394" w:type="dxa"/>
          </w:tcPr>
          <w:p w:rsidR="00F073A9" w:rsidRPr="00171030" w:rsidRDefault="00F073A9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Број бодова </w:t>
            </w:r>
          </w:p>
        </w:tc>
      </w:tr>
      <w:tr w:rsidR="004A21BC" w:rsidRPr="00171030" w:rsidTr="00347545">
        <w:trPr>
          <w:jc w:val="center"/>
        </w:trPr>
        <w:tc>
          <w:tcPr>
            <w:tcW w:w="670" w:type="dxa"/>
          </w:tcPr>
          <w:p w:rsidR="004A21BC" w:rsidRPr="00171030" w:rsidRDefault="004A21BC" w:rsidP="00347545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A21BC" w:rsidRDefault="004A21B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Ружица Миолски</w:t>
            </w:r>
          </w:p>
          <w:p w:rsidR="004A21BC" w:rsidRDefault="004A21B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A21BC" w:rsidRDefault="004A21B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0" w:type="dxa"/>
          </w:tcPr>
          <w:p w:rsidR="004A21BC" w:rsidRDefault="004A21B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Дигитална учионица/дигитално компетентан наставник</w:t>
            </w:r>
          </w:p>
          <w:p w:rsidR="004A21BC" w:rsidRDefault="004A2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Обука за прегледање завршног испита</w:t>
            </w:r>
          </w:p>
        </w:tc>
        <w:tc>
          <w:tcPr>
            <w:tcW w:w="1936" w:type="dxa"/>
          </w:tcPr>
          <w:p w:rsidR="004A21BC" w:rsidRPr="0026524C" w:rsidRDefault="004A2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CS"/>
              </w:rPr>
            </w:pPr>
            <w:r w:rsidRPr="0026524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2652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6524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26524C">
              <w:rPr>
                <w:rFonts w:ascii="Times New Roman" w:hAnsi="Times New Roman" w:cs="Times New Roman"/>
                <w:bCs/>
                <w:sz w:val="24"/>
                <w:szCs w:val="24"/>
              </w:rPr>
              <w:t>.5.2020</w:t>
            </w:r>
            <w:r w:rsidRPr="0026524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- две недеље</w:t>
            </w:r>
          </w:p>
          <w:p w:rsidR="004A21BC" w:rsidRPr="0026524C" w:rsidRDefault="004A21BC">
            <w:pPr>
              <w:spacing w:before="100" w:beforeAutospacing="1" w:after="100" w:afterAutospacing="1" w:line="240" w:lineRule="auto"/>
              <w:jc w:val="center"/>
              <w:rPr>
                <w:bCs/>
                <w:lang w:val="sr-Cyrl-CS"/>
              </w:rPr>
            </w:pPr>
            <w:r w:rsidRPr="0026524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Током јуна</w:t>
            </w:r>
          </w:p>
        </w:tc>
        <w:tc>
          <w:tcPr>
            <w:tcW w:w="1394" w:type="dxa"/>
          </w:tcPr>
          <w:p w:rsidR="004A21BC" w:rsidRDefault="004A2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  <w:p w:rsidR="004A21BC" w:rsidRDefault="004A2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A21BC" w:rsidRDefault="004A2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</w:tbl>
    <w:p w:rsidR="00F073A9" w:rsidRDefault="00F073A9" w:rsidP="00EF3315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419" w:rsidRDefault="00633419" w:rsidP="00EF3315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51A" w:rsidRPr="006D509D" w:rsidRDefault="00DF1C3E" w:rsidP="00EF3315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Зрењанин 31.08.2020</w:t>
      </w:r>
      <w:r w:rsidR="003B7237" w:rsidRPr="006D50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87551A" w:rsidRPr="006D509D" w:rsidSect="00BB03D3">
      <w:foot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D7" w:rsidRDefault="00551FD7" w:rsidP="00FE13B9">
      <w:pPr>
        <w:spacing w:after="0" w:line="240" w:lineRule="auto"/>
      </w:pPr>
      <w:r>
        <w:separator/>
      </w:r>
    </w:p>
  </w:endnote>
  <w:endnote w:type="continuationSeparator" w:id="0">
    <w:p w:rsidR="00551FD7" w:rsidRDefault="00551FD7" w:rsidP="00FE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436"/>
      <w:docPartObj>
        <w:docPartGallery w:val="Page Numbers (Bottom of Page)"/>
        <w:docPartUnique/>
      </w:docPartObj>
    </w:sdtPr>
    <w:sdtContent>
      <w:p w:rsidR="006F1E4A" w:rsidRDefault="00E17630">
        <w:pPr>
          <w:pStyle w:val="Footer"/>
          <w:jc w:val="center"/>
        </w:pPr>
        <w:fldSimple w:instr=" PAGE   \* MERGEFORMAT ">
          <w:r w:rsidR="002B1DE2">
            <w:rPr>
              <w:noProof/>
            </w:rPr>
            <w:t>36</w:t>
          </w:r>
        </w:fldSimple>
      </w:p>
    </w:sdtContent>
  </w:sdt>
  <w:p w:rsidR="006F1E4A" w:rsidRDefault="006F1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D7" w:rsidRDefault="00551FD7" w:rsidP="00FE13B9">
      <w:pPr>
        <w:spacing w:after="0" w:line="240" w:lineRule="auto"/>
      </w:pPr>
      <w:r>
        <w:separator/>
      </w:r>
    </w:p>
  </w:footnote>
  <w:footnote w:type="continuationSeparator" w:id="0">
    <w:p w:rsidR="00551FD7" w:rsidRDefault="00551FD7" w:rsidP="00FE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46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25" w:hanging="180"/>
      </w:pPr>
    </w:lvl>
  </w:abstractNum>
  <w:abstractNum w:abstractNumId="6">
    <w:nsid w:val="00000008"/>
    <w:multiLevelType w:val="multilevel"/>
    <w:tmpl w:val="00000008"/>
    <w:name w:val="WWNum1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39272A5"/>
    <w:multiLevelType w:val="hybridMultilevel"/>
    <w:tmpl w:val="EC54DB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EE31E4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BE3FFD"/>
    <w:multiLevelType w:val="hybridMultilevel"/>
    <w:tmpl w:val="C6508B1E"/>
    <w:lvl w:ilvl="0" w:tplc="864483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3501CF"/>
    <w:multiLevelType w:val="hybridMultilevel"/>
    <w:tmpl w:val="71CAC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64505"/>
    <w:multiLevelType w:val="hybridMultilevel"/>
    <w:tmpl w:val="806874BE"/>
    <w:lvl w:ilvl="0" w:tplc="4FC0C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A77A5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019"/>
    <w:rsid w:val="0005167F"/>
    <w:rsid w:val="000520D5"/>
    <w:rsid w:val="00082529"/>
    <w:rsid w:val="0009321A"/>
    <w:rsid w:val="00093642"/>
    <w:rsid w:val="000B5E1D"/>
    <w:rsid w:val="000F08EC"/>
    <w:rsid w:val="000F4203"/>
    <w:rsid w:val="00117BEB"/>
    <w:rsid w:val="001279AC"/>
    <w:rsid w:val="001332D7"/>
    <w:rsid w:val="00140F6E"/>
    <w:rsid w:val="001574DC"/>
    <w:rsid w:val="00171030"/>
    <w:rsid w:val="00172448"/>
    <w:rsid w:val="00175080"/>
    <w:rsid w:val="001835A0"/>
    <w:rsid w:val="00186243"/>
    <w:rsid w:val="00193D97"/>
    <w:rsid w:val="001A02E5"/>
    <w:rsid w:val="001C796A"/>
    <w:rsid w:val="001D0A36"/>
    <w:rsid w:val="00207D6F"/>
    <w:rsid w:val="0021646C"/>
    <w:rsid w:val="00227E70"/>
    <w:rsid w:val="00234032"/>
    <w:rsid w:val="00254188"/>
    <w:rsid w:val="0026524C"/>
    <w:rsid w:val="00275717"/>
    <w:rsid w:val="00283036"/>
    <w:rsid w:val="002919BC"/>
    <w:rsid w:val="002940DC"/>
    <w:rsid w:val="00294456"/>
    <w:rsid w:val="002A5B82"/>
    <w:rsid w:val="002A5CC6"/>
    <w:rsid w:val="002B121C"/>
    <w:rsid w:val="002B1DE2"/>
    <w:rsid w:val="002C26B4"/>
    <w:rsid w:val="002C6600"/>
    <w:rsid w:val="002E7B84"/>
    <w:rsid w:val="00300E59"/>
    <w:rsid w:val="00336CFF"/>
    <w:rsid w:val="00347545"/>
    <w:rsid w:val="0035337C"/>
    <w:rsid w:val="003672B5"/>
    <w:rsid w:val="003B7237"/>
    <w:rsid w:val="003C117A"/>
    <w:rsid w:val="003C5950"/>
    <w:rsid w:val="003D27B2"/>
    <w:rsid w:val="003D665A"/>
    <w:rsid w:val="003E1E13"/>
    <w:rsid w:val="003E6307"/>
    <w:rsid w:val="003F6E62"/>
    <w:rsid w:val="004060BB"/>
    <w:rsid w:val="004112B5"/>
    <w:rsid w:val="0041297F"/>
    <w:rsid w:val="00422A4F"/>
    <w:rsid w:val="00426E2F"/>
    <w:rsid w:val="00433255"/>
    <w:rsid w:val="00436DEC"/>
    <w:rsid w:val="004374DF"/>
    <w:rsid w:val="0044466B"/>
    <w:rsid w:val="00460B90"/>
    <w:rsid w:val="004627B2"/>
    <w:rsid w:val="004849E3"/>
    <w:rsid w:val="004949B6"/>
    <w:rsid w:val="00494BF3"/>
    <w:rsid w:val="004A21BC"/>
    <w:rsid w:val="004A30FD"/>
    <w:rsid w:val="004B0E39"/>
    <w:rsid w:val="004D1CBF"/>
    <w:rsid w:val="004D68AF"/>
    <w:rsid w:val="004E24A8"/>
    <w:rsid w:val="004E3D58"/>
    <w:rsid w:val="004F05BE"/>
    <w:rsid w:val="0050012E"/>
    <w:rsid w:val="00517C02"/>
    <w:rsid w:val="00525D28"/>
    <w:rsid w:val="00526AE2"/>
    <w:rsid w:val="005320F9"/>
    <w:rsid w:val="005466DF"/>
    <w:rsid w:val="00550108"/>
    <w:rsid w:val="00551FD7"/>
    <w:rsid w:val="00552AB2"/>
    <w:rsid w:val="0056058B"/>
    <w:rsid w:val="00562C5E"/>
    <w:rsid w:val="005715B1"/>
    <w:rsid w:val="00573068"/>
    <w:rsid w:val="00590EAB"/>
    <w:rsid w:val="0059425C"/>
    <w:rsid w:val="00595F60"/>
    <w:rsid w:val="005A749E"/>
    <w:rsid w:val="005D415F"/>
    <w:rsid w:val="005E183C"/>
    <w:rsid w:val="005F1F8D"/>
    <w:rsid w:val="00633419"/>
    <w:rsid w:val="0063683B"/>
    <w:rsid w:val="006523F1"/>
    <w:rsid w:val="00666D20"/>
    <w:rsid w:val="00674414"/>
    <w:rsid w:val="00681427"/>
    <w:rsid w:val="00682EF1"/>
    <w:rsid w:val="00691145"/>
    <w:rsid w:val="006962C4"/>
    <w:rsid w:val="006A1616"/>
    <w:rsid w:val="006A3D82"/>
    <w:rsid w:val="006B15CA"/>
    <w:rsid w:val="006C5A61"/>
    <w:rsid w:val="006D433D"/>
    <w:rsid w:val="006D509D"/>
    <w:rsid w:val="006D68CE"/>
    <w:rsid w:val="006E2367"/>
    <w:rsid w:val="006F1E4A"/>
    <w:rsid w:val="006F6BD1"/>
    <w:rsid w:val="0071346F"/>
    <w:rsid w:val="00717419"/>
    <w:rsid w:val="007254E6"/>
    <w:rsid w:val="0074167F"/>
    <w:rsid w:val="007445F1"/>
    <w:rsid w:val="00753D63"/>
    <w:rsid w:val="00771B24"/>
    <w:rsid w:val="00772A3A"/>
    <w:rsid w:val="00792529"/>
    <w:rsid w:val="007A5DD4"/>
    <w:rsid w:val="007A75B9"/>
    <w:rsid w:val="007A7E2F"/>
    <w:rsid w:val="007B4E85"/>
    <w:rsid w:val="007C477F"/>
    <w:rsid w:val="007D09DE"/>
    <w:rsid w:val="007F5A72"/>
    <w:rsid w:val="008002CC"/>
    <w:rsid w:val="008063E9"/>
    <w:rsid w:val="0081483B"/>
    <w:rsid w:val="00817173"/>
    <w:rsid w:val="00817903"/>
    <w:rsid w:val="008200AC"/>
    <w:rsid w:val="00831535"/>
    <w:rsid w:val="00837500"/>
    <w:rsid w:val="00842BC7"/>
    <w:rsid w:val="00853046"/>
    <w:rsid w:val="008621DB"/>
    <w:rsid w:val="00864F63"/>
    <w:rsid w:val="008729E6"/>
    <w:rsid w:val="00872DEB"/>
    <w:rsid w:val="0087551A"/>
    <w:rsid w:val="00893DCD"/>
    <w:rsid w:val="008A4EDA"/>
    <w:rsid w:val="008B757F"/>
    <w:rsid w:val="008C14D7"/>
    <w:rsid w:val="008D24EA"/>
    <w:rsid w:val="008E7C95"/>
    <w:rsid w:val="008F729F"/>
    <w:rsid w:val="00903F99"/>
    <w:rsid w:val="00922710"/>
    <w:rsid w:val="00923033"/>
    <w:rsid w:val="00923A06"/>
    <w:rsid w:val="009242DE"/>
    <w:rsid w:val="00927F4E"/>
    <w:rsid w:val="00943326"/>
    <w:rsid w:val="00954369"/>
    <w:rsid w:val="00956CF9"/>
    <w:rsid w:val="00967D37"/>
    <w:rsid w:val="00973E8B"/>
    <w:rsid w:val="00986DE6"/>
    <w:rsid w:val="009A43F9"/>
    <w:rsid w:val="009A50DE"/>
    <w:rsid w:val="009B210B"/>
    <w:rsid w:val="009C4E2F"/>
    <w:rsid w:val="009D58E6"/>
    <w:rsid w:val="009F7345"/>
    <w:rsid w:val="00A1005C"/>
    <w:rsid w:val="00A372E9"/>
    <w:rsid w:val="00A6272D"/>
    <w:rsid w:val="00A80DFF"/>
    <w:rsid w:val="00A930B5"/>
    <w:rsid w:val="00A97A9E"/>
    <w:rsid w:val="00AA36EA"/>
    <w:rsid w:val="00AB13F7"/>
    <w:rsid w:val="00AB7D0B"/>
    <w:rsid w:val="00AC2567"/>
    <w:rsid w:val="00AC48F2"/>
    <w:rsid w:val="00AC587A"/>
    <w:rsid w:val="00AD4BAA"/>
    <w:rsid w:val="00AD4CA9"/>
    <w:rsid w:val="00AD593F"/>
    <w:rsid w:val="00B01E44"/>
    <w:rsid w:val="00B15A12"/>
    <w:rsid w:val="00B23FD4"/>
    <w:rsid w:val="00B364F0"/>
    <w:rsid w:val="00B4018E"/>
    <w:rsid w:val="00B6356C"/>
    <w:rsid w:val="00B76351"/>
    <w:rsid w:val="00B767E7"/>
    <w:rsid w:val="00B82064"/>
    <w:rsid w:val="00B94F30"/>
    <w:rsid w:val="00BA5A0A"/>
    <w:rsid w:val="00BA77DB"/>
    <w:rsid w:val="00BA7898"/>
    <w:rsid w:val="00BA7A9A"/>
    <w:rsid w:val="00BB03D3"/>
    <w:rsid w:val="00BB205E"/>
    <w:rsid w:val="00BC03AA"/>
    <w:rsid w:val="00BF5F0A"/>
    <w:rsid w:val="00C11005"/>
    <w:rsid w:val="00C119D8"/>
    <w:rsid w:val="00C13EA6"/>
    <w:rsid w:val="00C276B7"/>
    <w:rsid w:val="00C40D96"/>
    <w:rsid w:val="00C42F07"/>
    <w:rsid w:val="00C446DE"/>
    <w:rsid w:val="00C541CF"/>
    <w:rsid w:val="00C761FF"/>
    <w:rsid w:val="00C96800"/>
    <w:rsid w:val="00CB00BF"/>
    <w:rsid w:val="00CC0E74"/>
    <w:rsid w:val="00CC60E9"/>
    <w:rsid w:val="00CD3757"/>
    <w:rsid w:val="00CE3D6D"/>
    <w:rsid w:val="00CF38BB"/>
    <w:rsid w:val="00CF5193"/>
    <w:rsid w:val="00D14A30"/>
    <w:rsid w:val="00D14E20"/>
    <w:rsid w:val="00D213F9"/>
    <w:rsid w:val="00D31244"/>
    <w:rsid w:val="00D5371E"/>
    <w:rsid w:val="00D54390"/>
    <w:rsid w:val="00D55EEF"/>
    <w:rsid w:val="00D560FE"/>
    <w:rsid w:val="00D61ECB"/>
    <w:rsid w:val="00D82EC8"/>
    <w:rsid w:val="00D870B5"/>
    <w:rsid w:val="00DA7F7E"/>
    <w:rsid w:val="00DB77B7"/>
    <w:rsid w:val="00DC6992"/>
    <w:rsid w:val="00DF1C3E"/>
    <w:rsid w:val="00DF36AD"/>
    <w:rsid w:val="00E064FA"/>
    <w:rsid w:val="00E17630"/>
    <w:rsid w:val="00E23019"/>
    <w:rsid w:val="00E30775"/>
    <w:rsid w:val="00E4182E"/>
    <w:rsid w:val="00E42F80"/>
    <w:rsid w:val="00E708F3"/>
    <w:rsid w:val="00E71DC2"/>
    <w:rsid w:val="00E91655"/>
    <w:rsid w:val="00EA2077"/>
    <w:rsid w:val="00EA3F81"/>
    <w:rsid w:val="00EC71C4"/>
    <w:rsid w:val="00EF3315"/>
    <w:rsid w:val="00EF6FBA"/>
    <w:rsid w:val="00EF79A0"/>
    <w:rsid w:val="00F073A9"/>
    <w:rsid w:val="00F14F10"/>
    <w:rsid w:val="00F55986"/>
    <w:rsid w:val="00F7437A"/>
    <w:rsid w:val="00F75F6B"/>
    <w:rsid w:val="00F953B8"/>
    <w:rsid w:val="00F96013"/>
    <w:rsid w:val="00FB755B"/>
    <w:rsid w:val="00FC102F"/>
    <w:rsid w:val="00FC79E0"/>
    <w:rsid w:val="00FD02BF"/>
    <w:rsid w:val="00FE13B9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8E"/>
  </w:style>
  <w:style w:type="paragraph" w:styleId="Heading1">
    <w:name w:val="heading 1"/>
    <w:basedOn w:val="Normal"/>
    <w:next w:val="Normal"/>
    <w:link w:val="Heading1Char"/>
    <w:qFormat/>
    <w:rsid w:val="00A372E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E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2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2E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2E9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372E9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372E9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372E9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372E9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2E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372E9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372E9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372E9"/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A372E9"/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rsid w:val="00A372E9"/>
    <w:rPr>
      <w:rFonts w:asciiTheme="majorHAnsi" w:eastAsiaTheme="majorEastAsia" w:hAnsiTheme="majorHAnsi" w:cstheme="majorBidi"/>
      <w:caps/>
      <w:color w:val="943634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rsid w:val="00A372E9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rsid w:val="00A372E9"/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A372E9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paragraph" w:styleId="List">
    <w:name w:val="List"/>
    <w:basedOn w:val="Normal"/>
    <w:rsid w:val="00E23019"/>
    <w:pPr>
      <w:spacing w:after="0" w:line="240" w:lineRule="auto"/>
      <w:ind w:left="360" w:hanging="360"/>
    </w:pPr>
    <w:rPr>
      <w:rFonts w:ascii="YU L Times" w:eastAsia="Times New Roman" w:hAnsi="YU L Times" w:cs="Times New Roman"/>
      <w:noProof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23019"/>
    <w:pPr>
      <w:spacing w:after="120" w:line="240" w:lineRule="auto"/>
    </w:pPr>
    <w:rPr>
      <w:rFonts w:ascii="YU L Times" w:eastAsia="Times New Roman" w:hAnsi="YU L Times" w:cs="Times New Roman"/>
      <w:noProof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23019"/>
    <w:rPr>
      <w:rFonts w:ascii="YU L Times" w:eastAsia="Times New Roman" w:hAnsi="YU L Times" w:cs="Times New Roman"/>
      <w:noProof/>
      <w:sz w:val="24"/>
      <w:szCs w:val="20"/>
      <w:lang w:val="en-GB"/>
    </w:rPr>
  </w:style>
  <w:style w:type="table" w:customStyle="1" w:styleId="LightShading1">
    <w:name w:val="Light Shading1"/>
    <w:basedOn w:val="TableNormal"/>
    <w:uiPriority w:val="60"/>
    <w:rsid w:val="00CF5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F5193"/>
    <w:pPr>
      <w:ind w:left="720"/>
      <w:contextualSpacing/>
    </w:pPr>
  </w:style>
  <w:style w:type="table" w:customStyle="1" w:styleId="Vilgostnus1">
    <w:name w:val="Világos tónus1"/>
    <w:basedOn w:val="TableNormal"/>
    <w:uiPriority w:val="60"/>
    <w:rsid w:val="00FF18EB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E064FA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1C796A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E1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B9"/>
  </w:style>
  <w:style w:type="paragraph" w:styleId="Footer">
    <w:name w:val="footer"/>
    <w:basedOn w:val="Normal"/>
    <w:link w:val="FooterChar"/>
    <w:uiPriority w:val="99"/>
    <w:unhideWhenUsed/>
    <w:rsid w:val="00FE1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B9"/>
  </w:style>
  <w:style w:type="paragraph" w:styleId="NoSpacing">
    <w:name w:val="No Spacing"/>
    <w:link w:val="NoSpacingChar"/>
    <w:qFormat/>
    <w:rsid w:val="00D14E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E20"/>
  </w:style>
  <w:style w:type="paragraph" w:styleId="BalloonText">
    <w:name w:val="Balloon Text"/>
    <w:basedOn w:val="Normal"/>
    <w:link w:val="BalloonTextChar"/>
    <w:uiPriority w:val="99"/>
    <w:unhideWhenUsed/>
    <w:rsid w:val="00D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4E20"/>
    <w:rPr>
      <w:rFonts w:ascii="Tahoma" w:hAnsi="Tahoma" w:cs="Tahoma"/>
      <w:sz w:val="16"/>
      <w:szCs w:val="16"/>
    </w:rPr>
  </w:style>
  <w:style w:type="table" w:customStyle="1" w:styleId="LightGrid2">
    <w:name w:val="Light Grid2"/>
    <w:basedOn w:val="TableNormal"/>
    <w:uiPriority w:val="62"/>
    <w:rsid w:val="0081790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3">
    <w:name w:val="Light Shading3"/>
    <w:basedOn w:val="TableNormal"/>
    <w:uiPriority w:val="60"/>
    <w:rsid w:val="00175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525D28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4D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A372E9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qFormat/>
    <w:rsid w:val="00A372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rsid w:val="00A372E9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qFormat/>
    <w:rsid w:val="00A372E9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rsid w:val="00A372E9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styleId="Strong">
    <w:name w:val="Strong"/>
    <w:qFormat/>
    <w:rsid w:val="00A372E9"/>
    <w:rPr>
      <w:b/>
      <w:bCs/>
      <w:color w:val="943634" w:themeColor="accent2" w:themeShade="BF"/>
      <w:spacing w:val="5"/>
    </w:rPr>
  </w:style>
  <w:style w:type="character" w:styleId="Emphasis">
    <w:name w:val="Emphasis"/>
    <w:qFormat/>
    <w:rsid w:val="00A372E9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qFormat/>
    <w:rsid w:val="00A372E9"/>
    <w:pPr>
      <w:spacing w:line="252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rsid w:val="00A372E9"/>
    <w:rPr>
      <w:rFonts w:asciiTheme="majorHAnsi" w:eastAsiaTheme="majorEastAsia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A372E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A372E9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SubtleEmphasis">
    <w:name w:val="Subtle Emphasis"/>
    <w:qFormat/>
    <w:rsid w:val="00A372E9"/>
    <w:rPr>
      <w:i/>
      <w:iCs/>
    </w:rPr>
  </w:style>
  <w:style w:type="character" w:styleId="IntenseEmphasis">
    <w:name w:val="Intense Emphasis"/>
    <w:qFormat/>
    <w:rsid w:val="00A372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qFormat/>
    <w:rsid w:val="00A372E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qFormat/>
    <w:rsid w:val="00A372E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qFormat/>
    <w:rsid w:val="00A372E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2E9"/>
    <w:pPr>
      <w:outlineLvl w:val="9"/>
    </w:pPr>
  </w:style>
  <w:style w:type="table" w:styleId="LightShading-Accent3">
    <w:name w:val="Light Shading Accent 3"/>
    <w:basedOn w:val="TableNormal"/>
    <w:uiPriority w:val="60"/>
    <w:rsid w:val="00A372E9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Shading21">
    <w:name w:val="Medium Shading 21"/>
    <w:basedOn w:val="TableNormal"/>
    <w:uiPriority w:val="64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A37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2E9"/>
    <w:rPr>
      <w:color w:val="800080" w:themeColor="followedHyperlink"/>
      <w:u w:val="single"/>
    </w:rPr>
  </w:style>
  <w:style w:type="character" w:customStyle="1" w:styleId="ListLabel1">
    <w:name w:val="ListLabel 1"/>
    <w:rsid w:val="00A372E9"/>
    <w:rPr>
      <w:rFonts w:cs="Courier New"/>
    </w:rPr>
  </w:style>
  <w:style w:type="character" w:customStyle="1" w:styleId="ListLabel2">
    <w:name w:val="ListLabel 2"/>
    <w:rsid w:val="00A372E9"/>
    <w:rPr>
      <w:rFonts w:cs="OpenSymbol"/>
    </w:rPr>
  </w:style>
  <w:style w:type="character" w:customStyle="1" w:styleId="ListLabel3">
    <w:name w:val="ListLabel 3"/>
    <w:rsid w:val="00A372E9"/>
    <w:rPr>
      <w:color w:val="00000A"/>
    </w:rPr>
  </w:style>
  <w:style w:type="character" w:customStyle="1" w:styleId="ListLabel4">
    <w:name w:val="ListLabel 4"/>
    <w:rsid w:val="00A372E9"/>
    <w:rPr>
      <w:rFonts w:cs="font290"/>
      <w:color w:val="00000A"/>
    </w:rPr>
  </w:style>
  <w:style w:type="paragraph" w:customStyle="1" w:styleId="Heading">
    <w:name w:val="Heading"/>
    <w:basedOn w:val="Normal"/>
    <w:next w:val="BodyText"/>
    <w:rsid w:val="00A372E9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Normal"/>
    <w:rsid w:val="00A372E9"/>
    <w:pPr>
      <w:suppressLineNumbers/>
      <w:suppressAutoHyphens/>
      <w:spacing w:line="252" w:lineRule="auto"/>
    </w:pPr>
    <w:rPr>
      <w:rFonts w:ascii="Cambria" w:eastAsia="SimSun" w:hAnsi="Cambria" w:cs="Mangal"/>
      <w:lang w:bidi="en-US"/>
    </w:rPr>
  </w:style>
  <w:style w:type="paragraph" w:customStyle="1" w:styleId="Caption1">
    <w:name w:val="Caption1"/>
    <w:basedOn w:val="Normal"/>
    <w:rsid w:val="00A372E9"/>
    <w:pPr>
      <w:suppressAutoHyphens/>
      <w:spacing w:line="252" w:lineRule="auto"/>
    </w:pPr>
    <w:rPr>
      <w:rFonts w:ascii="Cambria" w:eastAsia="SimSun" w:hAnsi="Cambria" w:cs="font290"/>
      <w:caps/>
      <w:spacing w:val="10"/>
      <w:sz w:val="18"/>
      <w:szCs w:val="18"/>
      <w:lang w:bidi="en-US"/>
    </w:rPr>
  </w:style>
  <w:style w:type="paragraph" w:customStyle="1" w:styleId="ContentsHeading">
    <w:name w:val="Contents Heading"/>
    <w:basedOn w:val="Heading1"/>
    <w:rsid w:val="00A372E9"/>
    <w:pPr>
      <w:suppressLineNumbers/>
      <w:pBdr>
        <w:bottom w:val="double" w:sz="28" w:space="1" w:color="800000"/>
      </w:pBdr>
      <w:suppressAutoHyphens/>
    </w:pPr>
    <w:rPr>
      <w:rFonts w:ascii="Cambria" w:eastAsia="SimSun" w:hAnsi="Cambria" w:cs="font290"/>
      <w:b/>
      <w:bCs/>
      <w:color w:val="632423"/>
      <w:sz w:val="32"/>
      <w:szCs w:val="32"/>
    </w:rPr>
  </w:style>
  <w:style w:type="table" w:customStyle="1" w:styleId="Vilgosrcs1">
    <w:name w:val="Világos rács1"/>
    <w:basedOn w:val="TableNormal"/>
    <w:uiPriority w:val="62"/>
    <w:rsid w:val="001574D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3">
    <w:name w:val="Light Grid3"/>
    <w:basedOn w:val="TableNormal"/>
    <w:uiPriority w:val="62"/>
    <w:rsid w:val="00436DE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5F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  <w:style w:type="character" w:customStyle="1" w:styleId="m3141653598400933631gmail-bodytext2bold">
    <w:name w:val="m_3141653598400933631gmail-bodytext2bold"/>
    <w:basedOn w:val="DefaultParagraphFont"/>
    <w:rsid w:val="005F1F8D"/>
  </w:style>
  <w:style w:type="character" w:customStyle="1" w:styleId="qu">
    <w:name w:val="qu"/>
    <w:basedOn w:val="DefaultParagraphFont"/>
    <w:rsid w:val="005F1F8D"/>
  </w:style>
  <w:style w:type="character" w:customStyle="1" w:styleId="gd">
    <w:name w:val="gd"/>
    <w:basedOn w:val="DefaultParagraphFont"/>
    <w:rsid w:val="005F1F8D"/>
  </w:style>
  <w:style w:type="character" w:customStyle="1" w:styleId="g3">
    <w:name w:val="g3"/>
    <w:basedOn w:val="DefaultParagraphFont"/>
    <w:rsid w:val="005F1F8D"/>
  </w:style>
  <w:style w:type="character" w:customStyle="1" w:styleId="hb">
    <w:name w:val="hb"/>
    <w:basedOn w:val="DefaultParagraphFont"/>
    <w:rsid w:val="005F1F8D"/>
  </w:style>
  <w:style w:type="character" w:customStyle="1" w:styleId="g2">
    <w:name w:val="g2"/>
    <w:basedOn w:val="DefaultParagraphFont"/>
    <w:rsid w:val="005F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cinskaskolaz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20EF-AA74-4E84-A21F-5D8059E8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36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СТРУЧНОМ УСАВРШАВАЊУ</vt:lpstr>
    </vt:vector>
  </TitlesOfParts>
  <Company>Медицинска школа зрењанин</Company>
  <LinksUpToDate>false</LinksUpToDate>
  <CharactersWithSpaces>40800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СТРУЧНОМ УСАВРШАВАЊУ</dc:title>
  <dc:subject>2019/20.</dc:subject>
  <dc:creator>Korisnik</dc:creator>
  <cp:keywords/>
  <dc:description/>
  <cp:lastModifiedBy>user</cp:lastModifiedBy>
  <cp:revision>25</cp:revision>
  <cp:lastPrinted>2020-06-17T09:49:00Z</cp:lastPrinted>
  <dcterms:created xsi:type="dcterms:W3CDTF">2020-02-10T11:47:00Z</dcterms:created>
  <dcterms:modified xsi:type="dcterms:W3CDTF">2020-09-15T08:52:00Z</dcterms:modified>
</cp:coreProperties>
</file>