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49" w:rsidRPr="00AD5349" w:rsidRDefault="00AD5349" w:rsidP="00AD5349">
      <w:pPr>
        <w:rPr>
          <w:rFonts w:ascii="Times New Roman" w:hAnsi="Times New Roman"/>
          <w:lang w:val="sr-Latn-CS"/>
        </w:rPr>
      </w:pPr>
      <w:r w:rsidRPr="00AD5349">
        <w:rPr>
          <w:rFonts w:ascii="Times New Roman" w:hAnsi="Times New Roman"/>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-85725</wp:posOffset>
            </wp:positionV>
            <wp:extent cx="1152525" cy="1181100"/>
            <wp:effectExtent l="19050" t="0" r="9525" b="0"/>
            <wp:wrapSquare wrapText="right"/>
            <wp:docPr id="1" name="Picture 2" descr="MEDZ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ZRe"/>
                    <pic:cNvPicPr>
                      <a:picLocks noChangeAspect="1" noChangeArrowheads="1"/>
                    </pic:cNvPicPr>
                  </pic:nvPicPr>
                  <pic:blipFill>
                    <a:blip r:embed="rId6" cstate="print"/>
                    <a:srcRect/>
                    <a:stretch>
                      <a:fillRect/>
                    </a:stretch>
                  </pic:blipFill>
                  <pic:spPr bwMode="auto">
                    <a:xfrm>
                      <a:off x="0" y="0"/>
                      <a:ext cx="1152525" cy="1181100"/>
                    </a:xfrm>
                    <a:prstGeom prst="rect">
                      <a:avLst/>
                    </a:prstGeom>
                    <a:noFill/>
                    <a:ln w="9525">
                      <a:noFill/>
                      <a:miter lim="800000"/>
                      <a:headEnd/>
                      <a:tailEnd/>
                    </a:ln>
                  </pic:spPr>
                </pic:pic>
              </a:graphicData>
            </a:graphic>
          </wp:anchor>
        </w:drawing>
      </w:r>
      <w:r w:rsidRPr="00AD5349">
        <w:rPr>
          <w:rFonts w:ascii="Times New Roman" w:hAnsi="Times New Roman"/>
          <w:b/>
        </w:rPr>
        <w:t>МЕДИЦИНСКА ШКОЛА</w:t>
      </w:r>
    </w:p>
    <w:p w:rsidR="00AD5349" w:rsidRPr="00E42EE5" w:rsidRDefault="00AD5349" w:rsidP="00AD5349">
      <w:pPr>
        <w:rPr>
          <w:rFonts w:ascii="Times New Roman" w:hAnsi="Times New Roman"/>
          <w:b/>
        </w:rPr>
      </w:pPr>
      <w:proofErr w:type="spellStart"/>
      <w:r w:rsidRPr="00AD5349">
        <w:rPr>
          <w:rFonts w:ascii="Times New Roman" w:hAnsi="Times New Roman"/>
          <w:b/>
        </w:rPr>
        <w:t>Број</w:t>
      </w:r>
      <w:proofErr w:type="spellEnd"/>
      <w:r w:rsidRPr="00AD5349">
        <w:rPr>
          <w:rFonts w:ascii="Times New Roman" w:hAnsi="Times New Roman"/>
          <w:b/>
          <w:lang w:val="sr-Latn-CS"/>
        </w:rPr>
        <w:t>:</w:t>
      </w:r>
      <w:r w:rsidRPr="00AD5349">
        <w:rPr>
          <w:rFonts w:ascii="Times New Roman" w:hAnsi="Times New Roman"/>
          <w:b/>
        </w:rPr>
        <w:t xml:space="preserve"> </w:t>
      </w:r>
      <w:r w:rsidRPr="00AD5349">
        <w:rPr>
          <w:rFonts w:ascii="Times New Roman" w:hAnsi="Times New Roman"/>
          <w:b/>
          <w:lang w:val="sr-Latn-CS"/>
        </w:rPr>
        <w:t>01-</w:t>
      </w:r>
      <w:r w:rsidRPr="00AD5349">
        <w:rPr>
          <w:rFonts w:ascii="Times New Roman" w:hAnsi="Times New Roman"/>
          <w:b/>
        </w:rPr>
        <w:t xml:space="preserve"> </w:t>
      </w:r>
      <w:r w:rsidR="00E42EE5">
        <w:rPr>
          <w:rFonts w:ascii="Times New Roman" w:hAnsi="Times New Roman"/>
          <w:b/>
        </w:rPr>
        <w:t>622</w:t>
      </w:r>
    </w:p>
    <w:p w:rsidR="00AD5349" w:rsidRPr="00AD5349" w:rsidRDefault="00AD5349" w:rsidP="00AD5349">
      <w:pPr>
        <w:rPr>
          <w:rFonts w:ascii="Times New Roman" w:hAnsi="Times New Roman"/>
          <w:b/>
          <w:lang w:val="sr-Latn-CS"/>
        </w:rPr>
      </w:pPr>
      <w:proofErr w:type="spellStart"/>
      <w:r w:rsidRPr="00AD5349">
        <w:rPr>
          <w:rFonts w:ascii="Times New Roman" w:hAnsi="Times New Roman"/>
          <w:b/>
        </w:rPr>
        <w:t>Датум</w:t>
      </w:r>
      <w:proofErr w:type="spellEnd"/>
      <w:r w:rsidRPr="00AD5349">
        <w:rPr>
          <w:rFonts w:ascii="Times New Roman" w:hAnsi="Times New Roman"/>
          <w:b/>
          <w:lang w:val="sr-Latn-CS"/>
        </w:rPr>
        <w:t>:</w:t>
      </w:r>
      <w:r w:rsidRPr="00AD5349">
        <w:rPr>
          <w:rFonts w:ascii="Times New Roman" w:hAnsi="Times New Roman"/>
          <w:b/>
        </w:rPr>
        <w:t xml:space="preserve">  </w:t>
      </w:r>
      <w:r w:rsidR="006F57F4">
        <w:rPr>
          <w:rFonts w:ascii="Times New Roman" w:hAnsi="Times New Roman"/>
          <w:b/>
        </w:rPr>
        <w:t>29</w:t>
      </w:r>
      <w:r w:rsidRPr="00AD5349">
        <w:rPr>
          <w:rFonts w:ascii="Times New Roman" w:hAnsi="Times New Roman"/>
          <w:b/>
        </w:rPr>
        <w:t>.3.2018</w:t>
      </w:r>
      <w:r w:rsidRPr="00AD5349">
        <w:rPr>
          <w:rFonts w:ascii="Times New Roman" w:hAnsi="Times New Roman"/>
          <w:b/>
          <w:lang w:val="sr-Latn-CS"/>
        </w:rPr>
        <w:t xml:space="preserve">. </w:t>
      </w:r>
      <w:proofErr w:type="spellStart"/>
      <w:proofErr w:type="gramStart"/>
      <w:r w:rsidRPr="00AD5349">
        <w:rPr>
          <w:rFonts w:ascii="Times New Roman" w:hAnsi="Times New Roman"/>
          <w:b/>
        </w:rPr>
        <w:t>године</w:t>
      </w:r>
      <w:proofErr w:type="spellEnd"/>
      <w:proofErr w:type="gramEnd"/>
    </w:p>
    <w:p w:rsidR="00AD5349" w:rsidRPr="00AD5349" w:rsidRDefault="00AD5349" w:rsidP="00AD5349">
      <w:pPr>
        <w:rPr>
          <w:rFonts w:ascii="Times New Roman" w:hAnsi="Times New Roman"/>
          <w:b/>
        </w:rPr>
      </w:pPr>
      <w:proofErr w:type="spellStart"/>
      <w:r w:rsidRPr="00AD5349">
        <w:rPr>
          <w:rFonts w:ascii="Times New Roman" w:hAnsi="Times New Roman"/>
          <w:b/>
        </w:rPr>
        <w:t>Зрењанин</w:t>
      </w:r>
      <w:proofErr w:type="spellEnd"/>
      <w:r w:rsidRPr="00AD5349">
        <w:rPr>
          <w:rFonts w:ascii="Times New Roman" w:hAnsi="Times New Roman"/>
          <w:b/>
        </w:rPr>
        <w:t xml:space="preserve">, </w:t>
      </w:r>
      <w:proofErr w:type="spellStart"/>
      <w:r w:rsidRPr="00AD5349">
        <w:rPr>
          <w:rFonts w:ascii="Times New Roman" w:hAnsi="Times New Roman"/>
          <w:b/>
        </w:rPr>
        <w:t>Новосадска</w:t>
      </w:r>
      <w:proofErr w:type="spellEnd"/>
      <w:r w:rsidRPr="00AD5349">
        <w:rPr>
          <w:rFonts w:ascii="Times New Roman" w:hAnsi="Times New Roman"/>
          <w:b/>
        </w:rPr>
        <w:t xml:space="preserve"> 2</w:t>
      </w:r>
    </w:p>
    <w:p w:rsidR="00AD5349" w:rsidRPr="00AD5349" w:rsidRDefault="00AD5349" w:rsidP="00AD5349">
      <w:pPr>
        <w:rPr>
          <w:rFonts w:ascii="Times New Roman" w:hAnsi="Times New Roman"/>
        </w:rPr>
      </w:pPr>
      <w:proofErr w:type="spellStart"/>
      <w:proofErr w:type="gramStart"/>
      <w:r w:rsidRPr="00AD5349">
        <w:rPr>
          <w:rFonts w:ascii="Times New Roman" w:hAnsi="Times New Roman"/>
          <w:b/>
          <w:i/>
        </w:rPr>
        <w:t>телефон</w:t>
      </w:r>
      <w:proofErr w:type="spellEnd"/>
      <w:r w:rsidRPr="00AD5349">
        <w:rPr>
          <w:rFonts w:ascii="Times New Roman" w:hAnsi="Times New Roman"/>
          <w:b/>
          <w:i/>
        </w:rPr>
        <w:t>/</w:t>
      </w:r>
      <w:proofErr w:type="spellStart"/>
      <w:r w:rsidRPr="00AD5349">
        <w:rPr>
          <w:rFonts w:ascii="Times New Roman" w:hAnsi="Times New Roman"/>
          <w:b/>
          <w:i/>
        </w:rPr>
        <w:t>факс</w:t>
      </w:r>
      <w:proofErr w:type="spellEnd"/>
      <w:proofErr w:type="gramEnd"/>
      <w:r w:rsidRPr="00AD5349">
        <w:rPr>
          <w:rFonts w:ascii="Times New Roman" w:hAnsi="Times New Roman"/>
          <w:b/>
          <w:i/>
        </w:rPr>
        <w:t>:</w:t>
      </w:r>
      <w:r w:rsidRPr="00AD5349">
        <w:rPr>
          <w:rFonts w:ascii="Times New Roman" w:hAnsi="Times New Roman"/>
        </w:rPr>
        <w:t xml:space="preserve"> 023/561-413</w:t>
      </w:r>
    </w:p>
    <w:p w:rsidR="00AD5349" w:rsidRDefault="00AD5349" w:rsidP="00AD5349">
      <w:pPr>
        <w:rPr>
          <w:rFonts w:ascii="Times New Roman" w:hAnsi="Times New Roman"/>
        </w:rPr>
      </w:pPr>
      <w:proofErr w:type="gramStart"/>
      <w:r w:rsidRPr="00AD5349">
        <w:rPr>
          <w:rFonts w:ascii="Times New Roman" w:hAnsi="Times New Roman"/>
          <w:b/>
          <w:i/>
        </w:rPr>
        <w:t>е-</w:t>
      </w:r>
      <w:r w:rsidRPr="00AD5349">
        <w:rPr>
          <w:rFonts w:ascii="Times New Roman" w:hAnsi="Times New Roman"/>
          <w:b/>
          <w:i/>
          <w:lang w:val="sr-Latn-CS"/>
        </w:rPr>
        <w:t>mail</w:t>
      </w:r>
      <w:proofErr w:type="gramEnd"/>
      <w:r w:rsidRPr="00AD5349">
        <w:rPr>
          <w:rFonts w:ascii="Times New Roman" w:hAnsi="Times New Roman"/>
          <w:b/>
          <w:i/>
        </w:rPr>
        <w:t>:</w:t>
      </w:r>
      <w:r w:rsidRPr="00AD5349">
        <w:rPr>
          <w:rFonts w:ascii="Times New Roman" w:hAnsi="Times New Roman"/>
          <w:lang w:val="sr-Latn-CS"/>
        </w:rPr>
        <w:t xml:space="preserve"> </w:t>
      </w:r>
      <w:hyperlink r:id="rId7" w:history="1">
        <w:r w:rsidRPr="00AD5349">
          <w:rPr>
            <w:rStyle w:val="Hyperlink"/>
            <w:rFonts w:ascii="Times New Roman" w:hAnsi="Times New Roman"/>
            <w:lang w:val="sr-Latn-CS"/>
          </w:rPr>
          <w:t>medicinska</w:t>
        </w:r>
        <w:r w:rsidRPr="00AD5349">
          <w:rPr>
            <w:rStyle w:val="Hyperlink"/>
            <w:rFonts w:ascii="Times New Roman" w:hAnsi="Times New Roman"/>
          </w:rPr>
          <w:t>skola</w:t>
        </w:r>
        <w:r w:rsidRPr="00AD5349">
          <w:rPr>
            <w:rStyle w:val="Hyperlink"/>
            <w:rFonts w:ascii="Times New Roman" w:hAnsi="Times New Roman"/>
            <w:lang w:val="sr-Latn-CS"/>
          </w:rPr>
          <w:t>zr</w:t>
        </w:r>
        <w:r w:rsidRPr="00AD5349">
          <w:rPr>
            <w:rStyle w:val="Hyperlink"/>
            <w:rFonts w:ascii="Times New Roman" w:hAnsi="Times New Roman"/>
          </w:rPr>
          <w:t>@</w:t>
        </w:r>
        <w:r w:rsidRPr="00AD5349">
          <w:rPr>
            <w:rStyle w:val="Hyperlink"/>
            <w:rFonts w:ascii="Times New Roman" w:hAnsi="Times New Roman"/>
            <w:lang w:val="sr-Latn-CS"/>
          </w:rPr>
          <w:t>gmail.com</w:t>
        </w:r>
      </w:hyperlink>
    </w:p>
    <w:p w:rsidR="00AD5349" w:rsidRDefault="00AD5349" w:rsidP="00AD5349">
      <w:pPr>
        <w:rPr>
          <w:rFonts w:ascii="Times New Roman" w:hAnsi="Times New Roman"/>
        </w:rPr>
      </w:pPr>
    </w:p>
    <w:p w:rsidR="006E2EA9" w:rsidRPr="00AD5349" w:rsidRDefault="006E2EA9" w:rsidP="00AD5349">
      <w:pPr>
        <w:ind w:firstLine="567"/>
        <w:jc w:val="both"/>
        <w:rPr>
          <w:rFonts w:ascii="Times New Roman" w:hAnsi="Times New Roman"/>
        </w:rPr>
      </w:pPr>
      <w:r w:rsidRPr="006E2EA9">
        <w:rPr>
          <w:rFonts w:ascii="Times New Roman" w:hAnsi="Times New Roman"/>
          <w:lang w:val="sr-Cyrl-CS"/>
        </w:rPr>
        <w:t xml:space="preserve">На основу члана 119. став 1. тачка 1, а у вези са чланом 88 став 5 Закона о основама система образовања и васпитања ("Сл. гласник РС", бр. 88/17 – у даљем тексту: Закон), Школски одбор Медицинске школе у Зрењанину на седници одржаној дана </w:t>
      </w:r>
      <w:r w:rsidR="006F57F4" w:rsidRPr="006F57F4">
        <w:rPr>
          <w:rFonts w:ascii="Times New Roman" w:hAnsi="Times New Roman"/>
        </w:rPr>
        <w:t>29</w:t>
      </w:r>
      <w:r w:rsidR="00B6751A" w:rsidRPr="006F57F4">
        <w:rPr>
          <w:rFonts w:ascii="Times New Roman" w:hAnsi="Times New Roman"/>
          <w:lang w:val="sr-Cyrl-CS"/>
        </w:rPr>
        <w:t>.</w:t>
      </w:r>
      <w:r w:rsidR="00B6751A" w:rsidRPr="006F57F4">
        <w:rPr>
          <w:rFonts w:ascii="Times New Roman" w:hAnsi="Times New Roman"/>
        </w:rPr>
        <w:t>3</w:t>
      </w:r>
      <w:r w:rsidRPr="006F57F4">
        <w:rPr>
          <w:rFonts w:ascii="Times New Roman" w:hAnsi="Times New Roman"/>
          <w:lang w:val="sr-Cyrl-CS"/>
        </w:rPr>
        <w:t>.201</w:t>
      </w:r>
      <w:r w:rsidR="00B6751A" w:rsidRPr="006F57F4">
        <w:rPr>
          <w:rFonts w:ascii="Times New Roman" w:hAnsi="Times New Roman"/>
        </w:rPr>
        <w:t>8</w:t>
      </w:r>
      <w:r w:rsidRPr="006F57F4">
        <w:rPr>
          <w:rFonts w:ascii="Times New Roman" w:hAnsi="Times New Roman"/>
          <w:lang w:val="sr-Cyrl-CS"/>
        </w:rPr>
        <w:t>.</w:t>
      </w:r>
      <w:r w:rsidRPr="006E2EA9">
        <w:rPr>
          <w:rFonts w:ascii="Times New Roman" w:hAnsi="Times New Roman"/>
          <w:lang w:val="sr-Cyrl-CS"/>
        </w:rPr>
        <w:t xml:space="preserve"> године, доноси</w:t>
      </w:r>
    </w:p>
    <w:p w:rsidR="006E2EA9" w:rsidRPr="006E2EA9" w:rsidRDefault="006E2EA9" w:rsidP="006E2EA9">
      <w:pPr>
        <w:spacing w:before="100" w:beforeAutospacing="1" w:after="100" w:afterAutospacing="1"/>
        <w:jc w:val="center"/>
        <w:rPr>
          <w:rFonts w:ascii="Times New Roman" w:hAnsi="Times New Roman"/>
          <w:b/>
          <w:lang w:val="sr-Cyrl-CS"/>
        </w:rPr>
      </w:pPr>
      <w:r w:rsidRPr="006E2EA9">
        <w:rPr>
          <w:rFonts w:ascii="Times New Roman" w:hAnsi="Times New Roman"/>
          <w:b/>
          <w:lang w:val="sr-Cyrl-CS"/>
        </w:rPr>
        <w:t>ПОСЛОВНИK О РАДУ УЧЕНИЧKОГ ПАРЛАМЕНТА</w:t>
      </w:r>
    </w:p>
    <w:p w:rsidR="006E2EA9" w:rsidRPr="006E2EA9" w:rsidRDefault="006F57F4" w:rsidP="00AD5349">
      <w:pPr>
        <w:pStyle w:val="Heading1"/>
        <w:tabs>
          <w:tab w:val="left" w:pos="0"/>
        </w:tabs>
        <w:ind w:left="0" w:firstLine="0"/>
      </w:pPr>
      <w:r>
        <w:t xml:space="preserve"> </w:t>
      </w:r>
      <w:bookmarkStart w:id="0" w:name="_Toc510605511"/>
      <w:r w:rsidR="006E2EA9" w:rsidRPr="006E2EA9">
        <w:t>Опште одредбе</w:t>
      </w:r>
      <w:bookmarkEnd w:id="0"/>
    </w:p>
    <w:p w:rsidR="006E2EA9" w:rsidRPr="00A322D3" w:rsidRDefault="006E2EA9" w:rsidP="006E2EA9">
      <w:pPr>
        <w:spacing w:before="100" w:beforeAutospacing="1" w:after="100" w:afterAutospacing="1"/>
        <w:jc w:val="center"/>
        <w:rPr>
          <w:rFonts w:ascii="Times New Roman" w:hAnsi="Times New Roman"/>
          <w:b/>
          <w:lang w:val="sr-Cyrl-CS"/>
        </w:rPr>
      </w:pPr>
      <w:r w:rsidRPr="00A322D3">
        <w:rPr>
          <w:rFonts w:ascii="Times New Roman" w:hAnsi="Times New Roman"/>
          <w:b/>
          <w:lang w:val="sr-Cyrl-CS"/>
        </w:rPr>
        <w:t>Члан 1</w:t>
      </w:r>
    </w:p>
    <w:p w:rsidR="006E2EA9" w:rsidRDefault="006E2EA9" w:rsidP="006E2EA9">
      <w:pPr>
        <w:spacing w:before="100" w:beforeAutospacing="1" w:after="100" w:afterAutospacing="1"/>
        <w:ind w:firstLine="720"/>
        <w:jc w:val="both"/>
        <w:rPr>
          <w:rFonts w:ascii="Times New Roman" w:hAnsi="Times New Roman"/>
        </w:rPr>
      </w:pPr>
      <w:r w:rsidRPr="006E2EA9">
        <w:rPr>
          <w:rFonts w:ascii="Times New Roman" w:hAnsi="Times New Roman"/>
          <w:lang w:val="sr-Cyrl-CS"/>
        </w:rPr>
        <w:t xml:space="preserve">Овим пословником уређује се конституисање, начин рада, сазивање и припремање седница, гласање и одлучивање и сва друга питања од значаја за рад Ученичког парламента Медицинске школе у Зрењанину (даље: Парламент).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Парламент чине по два представника ученика сваког одељења у школи. </w:t>
      </w:r>
    </w:p>
    <w:p w:rsidR="006E2EA9" w:rsidRPr="00A322D3" w:rsidRDefault="006E2EA9" w:rsidP="006E2EA9">
      <w:pPr>
        <w:spacing w:before="100" w:beforeAutospacing="1" w:after="100" w:afterAutospacing="1"/>
        <w:jc w:val="center"/>
        <w:rPr>
          <w:rFonts w:ascii="Times New Roman" w:hAnsi="Times New Roman"/>
          <w:b/>
          <w:lang w:val="sr-Cyrl-CS"/>
        </w:rPr>
      </w:pPr>
      <w:r w:rsidRPr="00A322D3">
        <w:rPr>
          <w:rFonts w:ascii="Times New Roman" w:hAnsi="Times New Roman"/>
          <w:b/>
          <w:lang w:val="sr-Cyrl-CS"/>
        </w:rPr>
        <w:t>Члан 2</w:t>
      </w:r>
    </w:p>
    <w:p w:rsidR="00DA2415"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Чланове Парламента бирају ученици сваке одељењске заједнице.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Мандат чланова Парламента је једна школска година. </w:t>
      </w:r>
    </w:p>
    <w:p w:rsidR="006E2EA9" w:rsidRPr="00A322D3" w:rsidRDefault="006E2EA9" w:rsidP="006E2EA9">
      <w:pPr>
        <w:spacing w:before="100" w:beforeAutospacing="1" w:after="100" w:afterAutospacing="1"/>
        <w:jc w:val="center"/>
        <w:rPr>
          <w:rFonts w:ascii="Times New Roman" w:hAnsi="Times New Roman"/>
          <w:b/>
        </w:rPr>
      </w:pPr>
      <w:r w:rsidRPr="00A322D3">
        <w:rPr>
          <w:rFonts w:ascii="Times New Roman" w:hAnsi="Times New Roman"/>
          <w:b/>
          <w:lang w:val="sr-Cyrl-CS"/>
        </w:rPr>
        <w:t xml:space="preserve">Члан </w:t>
      </w:r>
      <w:r w:rsidRPr="00A322D3">
        <w:rPr>
          <w:rFonts w:ascii="Times New Roman" w:hAnsi="Times New Roman"/>
          <w:b/>
        </w:rPr>
        <w:t>3</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Директор сваке школске године задужује два наставника да координирају и надзиру рад Парламента.</w:t>
      </w:r>
    </w:p>
    <w:p w:rsidR="006E2EA9" w:rsidRPr="00A322D3" w:rsidRDefault="006E2EA9" w:rsidP="006E2EA9">
      <w:pPr>
        <w:spacing w:before="100" w:beforeAutospacing="1" w:after="100" w:afterAutospacing="1"/>
        <w:jc w:val="center"/>
        <w:rPr>
          <w:rFonts w:ascii="Times New Roman" w:hAnsi="Times New Roman"/>
          <w:b/>
          <w:lang w:val="sr-Cyrl-CS"/>
        </w:rPr>
      </w:pPr>
      <w:r w:rsidRPr="00A322D3">
        <w:rPr>
          <w:rFonts w:ascii="Times New Roman" w:hAnsi="Times New Roman"/>
          <w:b/>
          <w:lang w:val="sr-Cyrl-CS"/>
        </w:rPr>
        <w:t xml:space="preserve">Члан </w:t>
      </w:r>
      <w:r w:rsidRPr="00A322D3">
        <w:rPr>
          <w:rFonts w:ascii="Times New Roman" w:hAnsi="Times New Roman"/>
          <w:b/>
        </w:rPr>
        <w:t>4</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Надлежности Парламента су следеће: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1)</w:t>
      </w:r>
      <w:r w:rsidRPr="006E2EA9">
        <w:rPr>
          <w:rFonts w:ascii="Times New Roman" w:hAnsi="Times New Roman"/>
          <w:lang w:val="sr-Cyrl-CS"/>
        </w:rPr>
        <w:tab/>
        <w:t>даје мишљења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lastRenderedPageBreak/>
        <w:t>2)</w:t>
      </w:r>
      <w:r w:rsidRPr="006E2EA9">
        <w:rPr>
          <w:rFonts w:ascii="Times New Roman" w:hAnsi="Times New Roman"/>
          <w:lang w:val="sr-Cyrl-CS"/>
        </w:rPr>
        <w:tab/>
        <w:t>разматра односе и сарадњу ученика и наставника или стручног сарадника и атмосферу у школи;</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3)</w:t>
      </w:r>
      <w:r w:rsidRPr="006E2EA9">
        <w:rPr>
          <w:rFonts w:ascii="Times New Roman" w:hAnsi="Times New Roman"/>
          <w:lang w:val="sr-Cyrl-CS"/>
        </w:rPr>
        <w:tab/>
        <w:t>обавештава ученике о питањима од посебног значаја за њихово школовање и о активностима ученичког парламента;</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4)</w:t>
      </w:r>
      <w:r w:rsidRPr="006E2EA9">
        <w:rPr>
          <w:rFonts w:ascii="Times New Roman" w:hAnsi="Times New Roman"/>
          <w:lang w:val="sr-Cyrl-CS"/>
        </w:rPr>
        <w:tab/>
        <w:t>активно учествује у процесу планирања развоја школе и у самовредновању школе;</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5)</w:t>
      </w:r>
      <w:r w:rsidRPr="006E2EA9">
        <w:rPr>
          <w:rFonts w:ascii="Times New Roman" w:hAnsi="Times New Roman"/>
          <w:lang w:val="sr-Cyrl-CS"/>
        </w:rPr>
        <w:tab/>
        <w:t xml:space="preserve">предлаже чланове стручног актива за развојно планирање и тима за превенцију вршњачког насиља из реда ученика.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6)</w:t>
      </w:r>
      <w:r w:rsidRPr="006E2EA9">
        <w:rPr>
          <w:rFonts w:ascii="Times New Roman" w:hAnsi="Times New Roman"/>
          <w:lang w:val="sr-Cyrl-CS"/>
        </w:rPr>
        <w:tab/>
        <w:t>бира два ученика представника Парламента који учествују у раду Школског одбора, без права одлучивања;</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7)</w:t>
      </w:r>
      <w:r w:rsidRPr="006E2EA9">
        <w:rPr>
          <w:rFonts w:ascii="Times New Roman" w:hAnsi="Times New Roman"/>
          <w:lang w:val="sr-Cyrl-CS"/>
        </w:rPr>
        <w:tab/>
        <w:t>бира представнике ученика који учествују у раду органа Школе.</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Програм рада Ученичког парламента саставни је део Годишњег плана рада Школе. </w:t>
      </w:r>
    </w:p>
    <w:p w:rsidR="006E2EA9" w:rsidRPr="00A322D3" w:rsidRDefault="006E2EA9" w:rsidP="004232C1">
      <w:pPr>
        <w:spacing w:before="100" w:beforeAutospacing="1" w:after="100" w:afterAutospacing="1"/>
        <w:jc w:val="center"/>
        <w:rPr>
          <w:rFonts w:ascii="Times New Roman" w:hAnsi="Times New Roman"/>
          <w:b/>
          <w:lang w:val="sr-Cyrl-CS"/>
        </w:rPr>
      </w:pPr>
      <w:r w:rsidRPr="00A322D3">
        <w:rPr>
          <w:rFonts w:ascii="Times New Roman" w:hAnsi="Times New Roman"/>
          <w:b/>
          <w:lang w:val="sr-Cyrl-CS"/>
        </w:rPr>
        <w:t xml:space="preserve">Члан </w:t>
      </w:r>
      <w:r w:rsidR="004232C1" w:rsidRPr="00A322D3">
        <w:rPr>
          <w:rFonts w:ascii="Times New Roman" w:hAnsi="Times New Roman"/>
          <w:b/>
        </w:rPr>
        <w:t>5</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Послове из своје надлежности Парламент обавља на седницама, на начин и по поступку прописаним овим пословником.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Директор је обавезан да обезбеди просторију за одржавање седнице Парламента, као и обављање свих административно-техничких послова у вези са одржавањем седница. </w:t>
      </w:r>
    </w:p>
    <w:p w:rsidR="006E2EA9" w:rsidRPr="006E2EA9" w:rsidRDefault="00AD5349" w:rsidP="00AD5349">
      <w:pPr>
        <w:pStyle w:val="Heading1"/>
        <w:tabs>
          <w:tab w:val="left" w:pos="0"/>
        </w:tabs>
        <w:ind w:left="0" w:firstLine="0"/>
      </w:pPr>
      <w:r>
        <w:t xml:space="preserve"> </w:t>
      </w:r>
      <w:bookmarkStart w:id="1" w:name="_Toc510605512"/>
      <w:r w:rsidR="006E2EA9" w:rsidRPr="006E2EA9">
        <w:t>Избор чланова Парламента</w:t>
      </w:r>
      <w:bookmarkEnd w:id="1"/>
    </w:p>
    <w:p w:rsidR="004232C1" w:rsidRPr="00A322D3" w:rsidRDefault="004232C1" w:rsidP="004232C1">
      <w:pPr>
        <w:spacing w:before="100" w:beforeAutospacing="1" w:after="100" w:afterAutospacing="1"/>
        <w:jc w:val="center"/>
        <w:rPr>
          <w:rFonts w:ascii="Times New Roman" w:hAnsi="Times New Roman"/>
          <w:b/>
        </w:rPr>
      </w:pPr>
      <w:r w:rsidRPr="00A322D3">
        <w:rPr>
          <w:rFonts w:ascii="Times New Roman" w:hAnsi="Times New Roman"/>
          <w:b/>
          <w:lang w:val="sr-Cyrl-CS"/>
        </w:rPr>
        <w:t xml:space="preserve">Члан </w:t>
      </w:r>
      <w:r w:rsidRPr="00A322D3">
        <w:rPr>
          <w:rFonts w:ascii="Times New Roman" w:hAnsi="Times New Roman"/>
          <w:b/>
        </w:rPr>
        <w:t>6</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У првој наставној недељи сваке школске године, по избору руководства одељењских заједница, свака одељењска заједница, бира два представника одељења у Парламент. </w:t>
      </w:r>
    </w:p>
    <w:p w:rsidR="004232C1" w:rsidRPr="00A322D3" w:rsidRDefault="004232C1" w:rsidP="004232C1">
      <w:pPr>
        <w:spacing w:before="100" w:beforeAutospacing="1" w:after="100" w:afterAutospacing="1"/>
        <w:jc w:val="center"/>
        <w:rPr>
          <w:rFonts w:ascii="Times New Roman" w:hAnsi="Times New Roman"/>
          <w:b/>
        </w:rPr>
      </w:pPr>
      <w:r w:rsidRPr="00A322D3">
        <w:rPr>
          <w:rFonts w:ascii="Times New Roman" w:hAnsi="Times New Roman"/>
          <w:b/>
          <w:lang w:val="sr-Cyrl-CS"/>
        </w:rPr>
        <w:t xml:space="preserve">Члан </w:t>
      </w:r>
      <w:r w:rsidRPr="00A322D3">
        <w:rPr>
          <w:rFonts w:ascii="Times New Roman" w:hAnsi="Times New Roman"/>
          <w:b/>
        </w:rPr>
        <w:t>7</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A322D3">
        <w:rPr>
          <w:rFonts w:ascii="Times New Roman" w:hAnsi="Times New Roman"/>
          <w:lang w:val="sr-Cyrl-CS"/>
        </w:rPr>
        <w:t>Kандидата за представника у Ученичком парламенту има право да предложи сваки ученик тог одељења.</w:t>
      </w:r>
      <w:r w:rsidRPr="006E2EA9">
        <w:rPr>
          <w:rFonts w:ascii="Times New Roman" w:hAnsi="Times New Roman"/>
          <w:lang w:val="sr-Cyrl-CS"/>
        </w:rPr>
        <w:t xml:space="preserve">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Имена кандидата се исписују на табли редоследом како су предлагани.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Гласа се јавно, подизањем руку ученика.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A322D3">
        <w:rPr>
          <w:rFonts w:ascii="Times New Roman" w:hAnsi="Times New Roman"/>
          <w:lang w:val="sr-Cyrl-CS"/>
        </w:rPr>
        <w:t>Сматрају се изабраним</w:t>
      </w:r>
      <w:r w:rsidRPr="006E2EA9">
        <w:rPr>
          <w:rFonts w:ascii="Times New Roman" w:hAnsi="Times New Roman"/>
          <w:lang w:val="sr-Cyrl-CS"/>
        </w:rPr>
        <w:t xml:space="preserve"> два ученика која су добила највише гласова.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lastRenderedPageBreak/>
        <w:t xml:space="preserve">По окончању наведене процедуре сваки председник одељењске заједнице одмах, односно најкасније наредног дана, доставља директору школе списак са именима представника свог одељења у Ученичком парламенту. </w:t>
      </w:r>
    </w:p>
    <w:p w:rsidR="004232C1" w:rsidRPr="00A322D3" w:rsidRDefault="004232C1" w:rsidP="004232C1">
      <w:pPr>
        <w:spacing w:before="100" w:beforeAutospacing="1" w:after="100" w:afterAutospacing="1"/>
        <w:jc w:val="center"/>
        <w:rPr>
          <w:rFonts w:ascii="Times New Roman" w:hAnsi="Times New Roman"/>
          <w:b/>
        </w:rPr>
      </w:pPr>
      <w:r w:rsidRPr="00A322D3">
        <w:rPr>
          <w:rFonts w:ascii="Times New Roman" w:hAnsi="Times New Roman"/>
          <w:b/>
          <w:lang w:val="sr-Cyrl-CS"/>
        </w:rPr>
        <w:t xml:space="preserve">Члан </w:t>
      </w:r>
      <w:r w:rsidRPr="00A322D3">
        <w:rPr>
          <w:rFonts w:ascii="Times New Roman" w:hAnsi="Times New Roman"/>
          <w:b/>
        </w:rPr>
        <w:t>8</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Сваки члан Парламента је обавезан да усмено или у писаној форми обавести председника Парламента о одсуству са седнице и да именује заменика из свог одељења, који ће вршити његову функцију и мењати га у његовом одсуству.</w:t>
      </w:r>
    </w:p>
    <w:p w:rsidR="006E2EA9" w:rsidRPr="006E2EA9" w:rsidRDefault="006E2EA9" w:rsidP="00AD5349">
      <w:pPr>
        <w:pStyle w:val="Heading1"/>
        <w:tabs>
          <w:tab w:val="left" w:pos="0"/>
        </w:tabs>
        <w:ind w:left="0" w:firstLine="0"/>
      </w:pPr>
      <w:r w:rsidRPr="006E2EA9">
        <w:t xml:space="preserve"> </w:t>
      </w:r>
      <w:bookmarkStart w:id="2" w:name="_Toc510605513"/>
      <w:r w:rsidRPr="006E2EA9">
        <w:t>Kонституисање Парламента и сазивање седница</w:t>
      </w:r>
      <w:bookmarkEnd w:id="2"/>
    </w:p>
    <w:p w:rsidR="004232C1" w:rsidRPr="00A322D3" w:rsidRDefault="004232C1" w:rsidP="004232C1">
      <w:pPr>
        <w:spacing w:before="100" w:beforeAutospacing="1" w:after="100" w:afterAutospacing="1"/>
        <w:jc w:val="center"/>
        <w:rPr>
          <w:rFonts w:ascii="Times New Roman" w:hAnsi="Times New Roman"/>
          <w:b/>
        </w:rPr>
      </w:pPr>
      <w:r w:rsidRPr="00A322D3">
        <w:rPr>
          <w:rFonts w:ascii="Times New Roman" w:hAnsi="Times New Roman"/>
          <w:b/>
          <w:lang w:val="sr-Cyrl-CS"/>
        </w:rPr>
        <w:t xml:space="preserve">Члан </w:t>
      </w:r>
      <w:r w:rsidRPr="00A322D3">
        <w:rPr>
          <w:rFonts w:ascii="Times New Roman" w:hAnsi="Times New Roman"/>
          <w:b/>
        </w:rPr>
        <w:t>9</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Прву конститутивну седницу Парламента заказује директор школе или наставни</w:t>
      </w:r>
      <w:r w:rsidR="004232C1">
        <w:rPr>
          <w:rFonts w:ascii="Times New Roman" w:hAnsi="Times New Roman"/>
          <w:lang w:val="sr-Cyrl-CS"/>
        </w:rPr>
        <w:t>ци задужени да координирају и надзиру рад Парламента</w:t>
      </w:r>
      <w:r w:rsidRPr="006E2EA9">
        <w:rPr>
          <w:rFonts w:ascii="Times New Roman" w:hAnsi="Times New Roman"/>
          <w:lang w:val="sr-Cyrl-CS"/>
        </w:rPr>
        <w:t xml:space="preserve">, у договору са директором, путем књиге обавештења за ученике, најкасније три дана пре дана њеног одржавања.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Kонститутивна седница се мора одржати најкасније до 15. септембра текуће школске године. </w:t>
      </w:r>
    </w:p>
    <w:p w:rsidR="004232C1" w:rsidRPr="00A322D3" w:rsidRDefault="004232C1" w:rsidP="004232C1">
      <w:pPr>
        <w:spacing w:before="100" w:beforeAutospacing="1" w:after="100" w:afterAutospacing="1"/>
        <w:jc w:val="center"/>
        <w:rPr>
          <w:rFonts w:ascii="Times New Roman" w:hAnsi="Times New Roman"/>
          <w:b/>
          <w:lang w:val="sr-Cyrl-CS"/>
        </w:rPr>
      </w:pPr>
      <w:r w:rsidRPr="00A322D3">
        <w:rPr>
          <w:rFonts w:ascii="Times New Roman" w:hAnsi="Times New Roman"/>
          <w:b/>
          <w:lang w:val="sr-Cyrl-CS"/>
        </w:rPr>
        <w:t>Члан 10</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 првој конститутивној седници Парламента бира се председник, заменик председника и записничар.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Чланови Парламента бирају председника из својих редова.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Избор председника, заменика председника и записничара врши се на предлог чланова Парламента, већином гласова од укупног броја чланова.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Мандат председника и његовог заменика траје једну годину, са могућношћу поновног избора. Број мандата није ограничен. </w:t>
      </w:r>
    </w:p>
    <w:p w:rsidR="004232C1" w:rsidRPr="00A322D3" w:rsidRDefault="004232C1" w:rsidP="004232C1">
      <w:pPr>
        <w:spacing w:before="100" w:beforeAutospacing="1" w:after="100" w:afterAutospacing="1"/>
        <w:jc w:val="center"/>
        <w:rPr>
          <w:rFonts w:ascii="Times New Roman" w:hAnsi="Times New Roman"/>
          <w:b/>
        </w:rPr>
      </w:pPr>
      <w:r w:rsidRPr="00A322D3">
        <w:rPr>
          <w:rFonts w:ascii="Times New Roman" w:hAnsi="Times New Roman"/>
          <w:b/>
          <w:lang w:val="sr-Cyrl-CS"/>
        </w:rPr>
        <w:t xml:space="preserve">Члан </w:t>
      </w:r>
      <w:r w:rsidRPr="00A322D3">
        <w:rPr>
          <w:rFonts w:ascii="Times New Roman" w:hAnsi="Times New Roman"/>
          <w:b/>
        </w:rPr>
        <w:t>11</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 првој седници сви чланови се упознају са правима, обавезама и одговорностима ученика и надлежностима Парламента и доносе Програм рада Парламента. </w:t>
      </w:r>
    </w:p>
    <w:p w:rsidR="004232C1" w:rsidRPr="00A322D3" w:rsidRDefault="004232C1" w:rsidP="004232C1">
      <w:pPr>
        <w:spacing w:before="100" w:beforeAutospacing="1" w:after="100" w:afterAutospacing="1"/>
        <w:jc w:val="center"/>
        <w:rPr>
          <w:rFonts w:ascii="Times New Roman" w:hAnsi="Times New Roman"/>
          <w:b/>
          <w:lang w:val="sr-Cyrl-CS"/>
        </w:rPr>
      </w:pPr>
      <w:r w:rsidRPr="00A322D3">
        <w:rPr>
          <w:rFonts w:ascii="Times New Roman" w:hAnsi="Times New Roman"/>
          <w:b/>
          <w:lang w:val="sr-Cyrl-CS"/>
        </w:rPr>
        <w:t>Члан 12</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После избора, председник Парламента преузима вођење прве и свих наредних седница. </w:t>
      </w:r>
    </w:p>
    <w:p w:rsidR="006F57F4" w:rsidRDefault="006F57F4" w:rsidP="004232C1">
      <w:pPr>
        <w:spacing w:before="100" w:beforeAutospacing="1" w:after="100" w:afterAutospacing="1"/>
        <w:jc w:val="center"/>
        <w:rPr>
          <w:rFonts w:ascii="Times New Roman" w:hAnsi="Times New Roman"/>
          <w:b/>
          <w:lang w:val="sr-Cyrl-CS"/>
        </w:rPr>
      </w:pPr>
    </w:p>
    <w:p w:rsidR="004232C1" w:rsidRPr="00A322D3" w:rsidRDefault="004232C1" w:rsidP="004232C1">
      <w:pPr>
        <w:spacing w:before="100" w:beforeAutospacing="1" w:after="100" w:afterAutospacing="1"/>
        <w:jc w:val="center"/>
        <w:rPr>
          <w:rFonts w:ascii="Times New Roman" w:hAnsi="Times New Roman"/>
          <w:b/>
        </w:rPr>
      </w:pPr>
      <w:r w:rsidRPr="00A322D3">
        <w:rPr>
          <w:rFonts w:ascii="Times New Roman" w:hAnsi="Times New Roman"/>
          <w:b/>
          <w:lang w:val="sr-Cyrl-CS"/>
        </w:rPr>
        <w:lastRenderedPageBreak/>
        <w:t xml:space="preserve">Члан </w:t>
      </w:r>
      <w:r w:rsidRPr="00A322D3">
        <w:rPr>
          <w:rFonts w:ascii="Times New Roman" w:hAnsi="Times New Roman"/>
          <w:b/>
        </w:rPr>
        <w:t>13</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Осим конститутивне, све наредне седнице заказује председник Парламента.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Седнице се одржавају према програму рада Парламента, а могу се сазивати по потреби, на захтев директора, Школског одбора, стручних органа Школе, једне трећине чланова Парламента, у ком случају седници обавезно присуствују представници подносиоца захтева за одржавање седнице Парламента.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Послове председника Парламента врши заменик председника, у случају спречености или одсуства председника Парламента. </w:t>
      </w:r>
    </w:p>
    <w:p w:rsidR="004232C1" w:rsidRPr="00A322D3" w:rsidRDefault="004232C1" w:rsidP="004232C1">
      <w:pPr>
        <w:spacing w:before="100" w:beforeAutospacing="1" w:after="100" w:afterAutospacing="1"/>
        <w:jc w:val="center"/>
        <w:rPr>
          <w:rFonts w:ascii="Times New Roman" w:hAnsi="Times New Roman"/>
          <w:b/>
        </w:rPr>
      </w:pPr>
      <w:r w:rsidRPr="00A322D3">
        <w:rPr>
          <w:rFonts w:ascii="Times New Roman" w:hAnsi="Times New Roman"/>
          <w:b/>
          <w:lang w:val="sr-Cyrl-CS"/>
        </w:rPr>
        <w:t xml:space="preserve">Члан </w:t>
      </w:r>
      <w:r w:rsidRPr="00A322D3">
        <w:rPr>
          <w:rFonts w:ascii="Times New Roman" w:hAnsi="Times New Roman"/>
          <w:b/>
        </w:rPr>
        <w:t>14</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Седнице Парламента су јавне и њима присуствују сви чланови овог органа.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Седнице Парламента заказују се најмање три дана пре дана одржавања.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Заказивање седница се врши објављивањем обавештења на огласној табли за ученике и огласној табли за запослене у </w:t>
      </w:r>
      <w:r w:rsidRPr="00A322D3">
        <w:rPr>
          <w:rFonts w:ascii="Times New Roman" w:hAnsi="Times New Roman"/>
          <w:lang w:val="sr-Cyrl-CS"/>
        </w:rPr>
        <w:t>школи</w:t>
      </w:r>
      <w:r w:rsidR="00A322D3" w:rsidRPr="00A322D3">
        <w:rPr>
          <w:rFonts w:ascii="Times New Roman" w:hAnsi="Times New Roman"/>
          <w:lang w:val="sr-Cyrl-CS"/>
        </w:rPr>
        <w:t xml:space="preserve"> или путем књиге обавештења</w:t>
      </w:r>
      <w:r w:rsidRPr="006E2EA9">
        <w:rPr>
          <w:rFonts w:ascii="Times New Roman" w:hAnsi="Times New Roman"/>
          <w:lang w:val="sr-Cyrl-CS"/>
        </w:rPr>
        <w:t xml:space="preserve">.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У обавештењу о заказивању седнице Парламента наводи се место, дан и време одржавања седнице, предлог дневног реда, читко, јасно и разумљиво, са потписом председника Парламента.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Изузетно, уколико то захтева природа питања које се ставља на дневни ред, седница се може заказати по хитном поступку, путем књиге обавештења или телефонским путем, најкасније један дан пре дана одређеног за одржавање седнице. </w:t>
      </w:r>
    </w:p>
    <w:p w:rsidR="006E2EA9" w:rsidRPr="006E2EA9" w:rsidRDefault="006E2EA9" w:rsidP="00AD5349">
      <w:pPr>
        <w:pStyle w:val="Heading1"/>
        <w:tabs>
          <w:tab w:val="left" w:pos="0"/>
        </w:tabs>
        <w:ind w:left="0" w:firstLine="0"/>
      </w:pPr>
      <w:r w:rsidRPr="006E2EA9">
        <w:t xml:space="preserve"> </w:t>
      </w:r>
      <w:bookmarkStart w:id="3" w:name="_Toc510605514"/>
      <w:r w:rsidRPr="006E2EA9">
        <w:t>Припремање седнице</w:t>
      </w:r>
      <w:bookmarkEnd w:id="3"/>
    </w:p>
    <w:p w:rsidR="006E2EA9" w:rsidRPr="006F57F4" w:rsidRDefault="004232C1" w:rsidP="004232C1">
      <w:pPr>
        <w:spacing w:before="100" w:beforeAutospacing="1" w:after="100" w:afterAutospacing="1"/>
        <w:jc w:val="center"/>
        <w:rPr>
          <w:rFonts w:ascii="Times New Roman" w:hAnsi="Times New Roman"/>
          <w:b/>
        </w:rPr>
      </w:pPr>
      <w:r w:rsidRPr="006F57F4">
        <w:rPr>
          <w:rFonts w:ascii="Times New Roman" w:hAnsi="Times New Roman"/>
          <w:b/>
          <w:lang w:val="sr-Cyrl-CS"/>
        </w:rPr>
        <w:t>Члан 1</w:t>
      </w:r>
      <w:r w:rsidRPr="006F57F4">
        <w:rPr>
          <w:rFonts w:ascii="Times New Roman" w:hAnsi="Times New Roman"/>
          <w:b/>
        </w:rPr>
        <w:t>5</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У припреми седнице и састављању дневног реда, председнику Парламента</w:t>
      </w:r>
      <w:r w:rsidR="004232C1">
        <w:rPr>
          <w:rFonts w:ascii="Times New Roman" w:hAnsi="Times New Roman"/>
          <w:lang w:val="sr-Cyrl-CS"/>
        </w:rPr>
        <w:t xml:space="preserve"> помажу наставници</w:t>
      </w:r>
      <w:r w:rsidR="004232C1">
        <w:rPr>
          <w:rFonts w:ascii="Times New Roman" w:hAnsi="Times New Roman"/>
        </w:rPr>
        <w:t xml:space="preserve"> </w:t>
      </w:r>
      <w:r w:rsidR="004232C1">
        <w:rPr>
          <w:rFonts w:ascii="Times New Roman" w:hAnsi="Times New Roman"/>
          <w:lang w:val="sr-Cyrl-CS"/>
        </w:rPr>
        <w:t>задужени да координирају и надзиру рад Парламента</w:t>
      </w:r>
      <w:r w:rsidRPr="006E2EA9">
        <w:rPr>
          <w:rFonts w:ascii="Times New Roman" w:hAnsi="Times New Roman"/>
          <w:lang w:val="sr-Cyrl-CS"/>
        </w:rPr>
        <w:t xml:space="preserve">,  стручни сарадници и поједини чланови Парламента. </w:t>
      </w:r>
    </w:p>
    <w:p w:rsid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При састављању предлога дневног реда води се рачуна нарочито о томе да се на седницама разматрају питања која по Закону спадају у надлежност Парламента;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 да дневни ред не буде сувише обиман и да све његове тачке могу да се обраде на тој седници. </w:t>
      </w:r>
    </w:p>
    <w:p w:rsidR="006F57F4" w:rsidRDefault="006F57F4" w:rsidP="006E2EA9">
      <w:pPr>
        <w:spacing w:before="100" w:beforeAutospacing="1" w:after="100" w:afterAutospacing="1"/>
        <w:ind w:firstLine="720"/>
        <w:jc w:val="both"/>
        <w:rPr>
          <w:rFonts w:ascii="Times New Roman" w:hAnsi="Times New Roman"/>
        </w:rPr>
      </w:pPr>
    </w:p>
    <w:p w:rsidR="006E2EA9" w:rsidRPr="006E2EA9" w:rsidRDefault="006E2EA9" w:rsidP="00AD5349">
      <w:pPr>
        <w:pStyle w:val="Heading1"/>
        <w:tabs>
          <w:tab w:val="left" w:pos="0"/>
        </w:tabs>
        <w:ind w:left="0" w:firstLine="0"/>
      </w:pPr>
      <w:r w:rsidRPr="006E2EA9">
        <w:lastRenderedPageBreak/>
        <w:t xml:space="preserve"> </w:t>
      </w:r>
      <w:bookmarkStart w:id="4" w:name="_Toc510605515"/>
      <w:r w:rsidRPr="006E2EA9">
        <w:t>Рад на седницама</w:t>
      </w:r>
      <w:bookmarkEnd w:id="4"/>
    </w:p>
    <w:p w:rsidR="006E2EA9" w:rsidRPr="006F57F4" w:rsidRDefault="004232C1" w:rsidP="004232C1">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1</w:t>
      </w:r>
      <w:r w:rsidRPr="006F57F4">
        <w:rPr>
          <w:rFonts w:ascii="Times New Roman" w:hAnsi="Times New Roman"/>
          <w:b/>
        </w:rPr>
        <w:t>6</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Председник отвара и води седницу Парламента.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Пре почетка седнице, председник утврђује присутност и одсутност чланова, констатује присуство већине чланова Парламента, неопходно за рад и доношење пуноважних одлука.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У случају да не постоји потребна већина, председник одлаже седницу Парламента, највише за три дана и о томе обавештава ученике и запослене објављивањем на оглас</w:t>
      </w:r>
      <w:r w:rsidR="004232C1">
        <w:rPr>
          <w:rFonts w:ascii="Times New Roman" w:hAnsi="Times New Roman"/>
          <w:lang w:val="sr-Cyrl-CS"/>
        </w:rPr>
        <w:t>ној табли, у складу са чланом 1</w:t>
      </w:r>
      <w:r w:rsidR="004232C1">
        <w:rPr>
          <w:rFonts w:ascii="Times New Roman" w:hAnsi="Times New Roman"/>
        </w:rPr>
        <w:t>4</w:t>
      </w:r>
      <w:r w:rsidRPr="006E2EA9">
        <w:rPr>
          <w:rFonts w:ascii="Times New Roman" w:hAnsi="Times New Roman"/>
          <w:lang w:val="sr-Cyrl-CS"/>
        </w:rPr>
        <w:t xml:space="preserve">. овог пословника. </w:t>
      </w:r>
    </w:p>
    <w:p w:rsidR="004232C1" w:rsidRPr="006F57F4" w:rsidRDefault="004232C1" w:rsidP="004232C1">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1</w:t>
      </w:r>
      <w:r w:rsidRPr="006F57F4">
        <w:rPr>
          <w:rFonts w:ascii="Times New Roman" w:hAnsi="Times New Roman"/>
          <w:b/>
        </w:rPr>
        <w:t>7</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Након утврђивања кворума, разматра се записник са претходне седнице, доноси одлука о његовом усвајању и утврђује предлог дневног реда за текућу седницу. </w:t>
      </w:r>
    </w:p>
    <w:p w:rsidR="004232C1" w:rsidRPr="006F57F4" w:rsidRDefault="004232C1" w:rsidP="004232C1">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18</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Сваки члан има право да затражи измене или допуне предложеног дневног реда, уз одговарајуће образложење.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Парламент одлучује посебно о сваком предлогу за измену или допуну дневног реда. </w:t>
      </w:r>
    </w:p>
    <w:p w:rsidR="004232C1" w:rsidRPr="006F57F4" w:rsidRDefault="004232C1" w:rsidP="004232C1">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19</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Након утврђивања дневног реда актуелне седнице прелази се на разматрање сваке тачке појединачно.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Извештај о свакој тачки дневног реда подноси уводничар, уколико је одређен или други члан Парламента који присуствује седници; директор или стручни сарадник, уколико је тако договорено приликом заказивања седнице.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Након излагања уводничара, односно другог лица, председник отвара дискусију по тој тачки дневног реда и позива све чланове Парламента да учествују у њој. </w:t>
      </w:r>
    </w:p>
    <w:p w:rsidR="004232C1" w:rsidRPr="006F57F4" w:rsidRDefault="004232C1" w:rsidP="004232C1">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20</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Председник Парламента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lastRenderedPageBreak/>
        <w:t xml:space="preserve">Сваки учесник у дискусији у обавези је да претходно од председника тражи реч и говори само када је добије, конкретно о питању које се разматра, избегавајући опширност.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Председник Парламента има право да прекине учесника у дискусији, опомене га да се не удаљава од тачке дневног реда и затражи да у излагању буде краћи и конкретнији. </w:t>
      </w:r>
    </w:p>
    <w:p w:rsidR="004232C1" w:rsidRPr="006F57F4" w:rsidRDefault="004232C1" w:rsidP="004232C1">
      <w:pPr>
        <w:spacing w:before="100" w:beforeAutospacing="1" w:after="100" w:afterAutospacing="1"/>
        <w:jc w:val="center"/>
        <w:rPr>
          <w:rFonts w:ascii="Times New Roman" w:hAnsi="Times New Roman"/>
          <w:b/>
        </w:rPr>
      </w:pPr>
      <w:r w:rsidRPr="006F57F4">
        <w:rPr>
          <w:rFonts w:ascii="Times New Roman" w:hAnsi="Times New Roman"/>
          <w:b/>
          <w:lang w:val="sr-Cyrl-CS"/>
        </w:rPr>
        <w:t>Члан 21</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 предлог председника или члана, Парламент може донети одлуку, у оправданим случајевима и без расправе, да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 </w:t>
      </w:r>
    </w:p>
    <w:p w:rsidR="004232C1" w:rsidRPr="006F57F4" w:rsidRDefault="004232C1" w:rsidP="004232C1">
      <w:pPr>
        <w:spacing w:before="100" w:beforeAutospacing="1" w:after="100" w:afterAutospacing="1"/>
        <w:jc w:val="center"/>
        <w:rPr>
          <w:rFonts w:ascii="Times New Roman" w:hAnsi="Times New Roman"/>
          <w:b/>
        </w:rPr>
      </w:pPr>
      <w:r w:rsidRPr="006F57F4">
        <w:rPr>
          <w:rFonts w:ascii="Times New Roman" w:hAnsi="Times New Roman"/>
          <w:b/>
          <w:lang w:val="sr-Cyrl-CS"/>
        </w:rPr>
        <w:t>Члан 22</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 предлог председника или члана, Парламент може донети одлуку да се расправа о појединим питањима прекине да би се предмет поново проучио, допунио потребан материјал, односно прибавили неопходни подаци до наредне седнице. </w:t>
      </w:r>
    </w:p>
    <w:p w:rsidR="004232C1" w:rsidRPr="006F57F4" w:rsidRDefault="004232C1" w:rsidP="004232C1">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23</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Расправа о појединој тачки дневног реда траје док сви пријављени учесници дискусије не заврше своје излагање. Председник закључује расправу када се устврди да нема више пријављених дискутаната.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Изузетно, на предлог председника или члана Парламента, расправа се може закључити и раније, уколико се утврди да је питање о коме се расправља довољно разјашњено и да се може донети одлука.</w:t>
      </w:r>
    </w:p>
    <w:p w:rsidR="004232C1" w:rsidRPr="006F57F4" w:rsidRDefault="004232C1" w:rsidP="004232C1">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24</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Kада се заврши расправа о једној тачки </w:t>
      </w:r>
      <w:r w:rsidR="00E174F7">
        <w:rPr>
          <w:rFonts w:ascii="Times New Roman" w:hAnsi="Times New Roman"/>
          <w:lang w:val="sr-Cyrl-CS"/>
        </w:rPr>
        <w:t>дневног реда, доноси се одлука,</w:t>
      </w:r>
      <w:r w:rsidRPr="006E2EA9">
        <w:rPr>
          <w:rFonts w:ascii="Times New Roman" w:hAnsi="Times New Roman"/>
          <w:lang w:val="sr-Cyrl-CS"/>
        </w:rPr>
        <w:t xml:space="preserve"> закључак</w:t>
      </w:r>
      <w:r w:rsidR="00E174F7">
        <w:rPr>
          <w:rFonts w:ascii="Times New Roman" w:hAnsi="Times New Roman"/>
          <w:lang w:val="sr-Cyrl-CS"/>
        </w:rPr>
        <w:t xml:space="preserve"> или мишење</w:t>
      </w:r>
      <w:r w:rsidRPr="006E2EA9">
        <w:rPr>
          <w:rFonts w:ascii="Times New Roman" w:hAnsi="Times New Roman"/>
          <w:lang w:val="sr-Cyrl-CS"/>
        </w:rPr>
        <w:t xml:space="preserve"> и тек након тога се прелази на следећу тачку дневног реда. Изузетно, ако су поједине тачке повезане по својој природи, може се донети одлука да се заједнички расправља о две или више тачака дневног реда. </w:t>
      </w:r>
    </w:p>
    <w:p w:rsidR="006E2EA9" w:rsidRPr="006F57F4" w:rsidRDefault="006E2EA9"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w:t>
      </w:r>
      <w:r w:rsidR="00E174F7" w:rsidRPr="006F57F4">
        <w:rPr>
          <w:rFonts w:ascii="Times New Roman" w:hAnsi="Times New Roman"/>
          <w:b/>
          <w:lang w:val="sr-Cyrl-CS"/>
        </w:rPr>
        <w:t>5</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Парламент одлуке доноси већином гласова од укупног броја присутних чланова.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Доношење одлуке подразумева да се уз одлуку донесе и закључак којим се утврђује ко треба да изврши одлуку, на који начин и у ком року, што се уноси у записник. </w:t>
      </w:r>
    </w:p>
    <w:p w:rsidR="006F57F4" w:rsidRDefault="006F57F4" w:rsidP="00E174F7">
      <w:pPr>
        <w:spacing w:before="100" w:beforeAutospacing="1" w:after="100" w:afterAutospacing="1"/>
        <w:jc w:val="center"/>
        <w:rPr>
          <w:rFonts w:ascii="Times New Roman" w:hAnsi="Times New Roman"/>
          <w:b/>
          <w:lang w:val="sr-Cyrl-CS"/>
        </w:rPr>
      </w:pPr>
    </w:p>
    <w:p w:rsidR="006F57F4" w:rsidRDefault="006F57F4" w:rsidP="00E174F7">
      <w:pPr>
        <w:spacing w:before="100" w:beforeAutospacing="1" w:after="100" w:afterAutospacing="1"/>
        <w:jc w:val="center"/>
        <w:rPr>
          <w:rFonts w:ascii="Times New Roman" w:hAnsi="Times New Roman"/>
          <w:b/>
          <w:lang w:val="sr-Cyrl-CS"/>
        </w:rPr>
      </w:pPr>
    </w:p>
    <w:p w:rsidR="00E174F7"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lastRenderedPageBreak/>
        <w:t>Члан 26</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Ако за решење истог питања има више предлога, гласа се за све предлоге. Председник предлоге ставља на гласање оним редом којим су изнети и о сваком предлогу се гласа посебно.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Гласање је јавно.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Гласа се на тај начин што се чланови изјашњавају "за" или "против" предлога или се уздржавају од гласања.   </w:t>
      </w:r>
    </w:p>
    <w:p w:rsidR="00E174F7"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27</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Јавно гласање се врши дизањем руке или појединачним позивањем на изјашњавање.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По завршеном гласању, председник утврђује резултат гласања. </w:t>
      </w:r>
    </w:p>
    <w:p w:rsidR="006E2EA9" w:rsidRPr="006E2EA9" w:rsidRDefault="006F57F4" w:rsidP="00AD5349">
      <w:pPr>
        <w:pStyle w:val="Heading1"/>
        <w:tabs>
          <w:tab w:val="left" w:pos="0"/>
        </w:tabs>
        <w:ind w:left="0" w:firstLine="0"/>
      </w:pPr>
      <w:r>
        <w:t xml:space="preserve"> </w:t>
      </w:r>
      <w:bookmarkStart w:id="5" w:name="_Toc510605516"/>
      <w:r w:rsidR="006E2EA9" w:rsidRPr="006E2EA9">
        <w:t>Одржавање реда на седницама</w:t>
      </w:r>
      <w:bookmarkEnd w:id="5"/>
    </w:p>
    <w:p w:rsidR="00E174F7"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28</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Сваки члан има обавезу пристојног понашања и изражавања и нема право да својим понашањем на било који начин ремети ред на седницама.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Председник Парламента има право да одржава ред на седницама и одговоран је за њега. </w:t>
      </w:r>
    </w:p>
    <w:p w:rsidR="00E174F7"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29</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Због нарушавања реда на седницама, могу се изрећи следеће мере: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1. опомена,</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2. одузимање речи и</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3. удаљавање са седнице.</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Мере утврђене у претходном ставу, у тачки 1) и 2), изриче председник Парламента, а меру из тачке 3) истог става, изриче Парламент, на предлог председника. </w:t>
      </w:r>
    </w:p>
    <w:p w:rsidR="00E174F7"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30</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Члан Парламента се може удаљити са седнице у следећим случајевима: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због недоличног и непристојног понашања, вређања присутних и сл;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lastRenderedPageBreak/>
        <w:t xml:space="preserve">- због вређања других чланова или других присутних лица;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ако својим понашањем онемогућава несметано одршавање седнице;</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у случају физичког напада, односно другог сличног поступка којим се угрожава физички или морални интегритет присутних на седници.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Ако члан буде удаљен са седнице добиће неоправдани изостанак са наставе или другог обавезног облика образовно-васпитног рада, ако му је претходно било одобрено одсуство од стране предметног наставника или одељењског старешине, да би присуствовао тој седници.</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Ако члан Парламента буде удаљен са седнице због неког од разлога наведеног у првом ставу овог члана или учини другу повреду обавеза ученика, биће му изречена васпитна мера, односно васпитно-дициплинска мера, у складу са Правилником о правима, обавезама и одговорностима ученика.</w:t>
      </w:r>
    </w:p>
    <w:p w:rsidR="00E174F7"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31</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Члан који је удаљен са седнице, дужан је да одмах напусти седницу и упути се на разговор код психолога школе. </w:t>
      </w:r>
    </w:p>
    <w:p w:rsidR="00E174F7"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32</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Лица која присуствују седници, а нису чланови Школског одбора, могу се због нарушавања реда, после само једне опомене удаљити са седнице. </w:t>
      </w:r>
    </w:p>
    <w:p w:rsidR="00E174F7"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33</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Председник Парламента закључује седницу исцрпљивањем свих тачака дневног реда. </w:t>
      </w:r>
    </w:p>
    <w:p w:rsidR="006E2EA9"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34</w:t>
      </w:r>
      <w:r w:rsidR="006E2EA9" w:rsidRPr="006F57F4">
        <w:rPr>
          <w:rFonts w:ascii="Times New Roman" w:hAnsi="Times New Roman"/>
          <w:b/>
          <w:lang w:val="sr-Cyrl-CS"/>
        </w:rPr>
        <w:t xml:space="preserve">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Председник и заменик председника Парламента могу бити разрешени дужности и пре истека мандата, на лични захтев или одлуком Парламента, уколико не заступају интересе ученика, нередовно, немарно и неодговорно врше своју дужност и ако, пред надлежним органима у школи, не заступају ставове, мишљења, одлуке, закључке и предлоге за које се изјаснио Парламент.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У случају из става 1. овог члана, Парламент одмах бира из својих редова другог члана, који ће обављати ту дужност и о томе обавештава директора школе. </w:t>
      </w:r>
    </w:p>
    <w:p w:rsidR="006F57F4" w:rsidRDefault="006F57F4" w:rsidP="00E174F7">
      <w:pPr>
        <w:spacing w:before="100" w:beforeAutospacing="1" w:after="100" w:afterAutospacing="1"/>
        <w:jc w:val="center"/>
        <w:rPr>
          <w:rFonts w:ascii="Times New Roman" w:hAnsi="Times New Roman"/>
          <w:lang w:val="sr-Cyrl-CS"/>
        </w:rPr>
      </w:pPr>
    </w:p>
    <w:p w:rsidR="006F57F4" w:rsidRDefault="006F57F4" w:rsidP="00E174F7">
      <w:pPr>
        <w:spacing w:before="100" w:beforeAutospacing="1" w:after="100" w:afterAutospacing="1"/>
        <w:jc w:val="center"/>
        <w:rPr>
          <w:rFonts w:ascii="Times New Roman" w:hAnsi="Times New Roman"/>
          <w:lang w:val="sr-Cyrl-CS"/>
        </w:rPr>
      </w:pPr>
    </w:p>
    <w:p w:rsidR="00E174F7" w:rsidRPr="006F57F4" w:rsidRDefault="006E2EA9" w:rsidP="00E174F7">
      <w:pPr>
        <w:spacing w:before="100" w:beforeAutospacing="1" w:after="100" w:afterAutospacing="1"/>
        <w:jc w:val="center"/>
        <w:rPr>
          <w:rFonts w:ascii="Times New Roman" w:hAnsi="Times New Roman"/>
          <w:b/>
          <w:lang w:val="sr-Cyrl-CS"/>
        </w:rPr>
      </w:pPr>
      <w:r w:rsidRPr="006E2EA9">
        <w:rPr>
          <w:rFonts w:ascii="Times New Roman" w:hAnsi="Times New Roman"/>
          <w:lang w:val="sr-Cyrl-CS"/>
        </w:rPr>
        <w:lastRenderedPageBreak/>
        <w:t xml:space="preserve"> </w:t>
      </w:r>
      <w:r w:rsidR="00E174F7" w:rsidRPr="006F57F4">
        <w:rPr>
          <w:rFonts w:ascii="Times New Roman" w:hAnsi="Times New Roman"/>
          <w:b/>
          <w:lang w:val="sr-Cyrl-CS"/>
        </w:rPr>
        <w:t>Члан 35</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Сваки члан Парламента дужан је да редовно присуствује седницама, да благовремено, објективно и потпуно информише одељењску заједницу о раду Парламента, донетим одлукама, предлозима и мишљењима.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 или немарно, неодговорно и нередовно врши своју дужност. </w:t>
      </w:r>
    </w:p>
    <w:p w:rsid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Одлуку о опозиву члана Парламента одељењска заједница доноси већином гласова свих чланова. На истом састанку одељењске заједнице, бира се, на начин описан у члану </w:t>
      </w:r>
      <w:r w:rsidR="00E174F7">
        <w:rPr>
          <w:rFonts w:ascii="Times New Roman" w:hAnsi="Times New Roman"/>
          <w:lang w:val="sr-Cyrl-CS"/>
        </w:rPr>
        <w:t>7</w:t>
      </w:r>
      <w:r w:rsidRPr="006E2EA9">
        <w:rPr>
          <w:rFonts w:ascii="Times New Roman" w:hAnsi="Times New Roman"/>
          <w:lang w:val="sr-Cyrl-CS"/>
        </w:rPr>
        <w:t xml:space="preserve">. овог пословника, нови члан Парламента, о чему се обавештава директор школе. </w:t>
      </w:r>
    </w:p>
    <w:p w:rsidR="00485EFD" w:rsidRPr="006F57F4" w:rsidRDefault="00485EFD" w:rsidP="00485EFD">
      <w:pPr>
        <w:jc w:val="center"/>
        <w:rPr>
          <w:rFonts w:ascii="Times New Roman" w:hAnsi="Times New Roman"/>
          <w:b/>
          <w:color w:val="FF0000"/>
          <w:lang w:val="ru-RU"/>
        </w:rPr>
      </w:pPr>
      <w:r w:rsidRPr="006F57F4">
        <w:rPr>
          <w:rFonts w:ascii="Times New Roman" w:hAnsi="Times New Roman"/>
          <w:b/>
          <w:bCs/>
          <w:color w:val="FF0000"/>
          <w:lang w:val="ru-RU"/>
        </w:rPr>
        <w:t>Члан 36.</w:t>
      </w:r>
    </w:p>
    <w:p w:rsidR="00485EFD" w:rsidRPr="00FC03B7" w:rsidRDefault="00485EFD" w:rsidP="00485EFD">
      <w:pPr>
        <w:jc w:val="both"/>
        <w:rPr>
          <w:rFonts w:ascii="Times New Roman" w:hAnsi="Times New Roman"/>
          <w:color w:val="FF0000"/>
          <w:sz w:val="8"/>
          <w:szCs w:val="8"/>
          <w:lang w:val="ru-RU"/>
        </w:rPr>
      </w:pPr>
    </w:p>
    <w:p w:rsidR="00485EFD" w:rsidRPr="00BA3159" w:rsidRDefault="00485EFD" w:rsidP="00485EFD">
      <w:pPr>
        <w:ind w:firstLine="600"/>
        <w:jc w:val="both"/>
        <w:rPr>
          <w:rFonts w:ascii="Times New Roman" w:hAnsi="Times New Roman"/>
          <w:color w:val="000000" w:themeColor="text1"/>
          <w:lang w:val="ru-RU"/>
        </w:rPr>
      </w:pPr>
      <w:bookmarkStart w:id="6" w:name="str_8"/>
      <w:bookmarkEnd w:id="6"/>
      <w:r w:rsidRPr="00BA3159">
        <w:rPr>
          <w:rFonts w:ascii="Times New Roman" w:hAnsi="Times New Roman"/>
          <w:color w:val="000000" w:themeColor="text1"/>
          <w:lang w:val="ru-RU"/>
        </w:rPr>
        <w:t>Председник Парламента је дужан да, у року од једног дана, да о недоласку представника или неизвршавању других обавеза, извести одељењског старешину одељења чији се представник није појавио на седници или некој другој активности која проистиче из чланства у Парламенту, као и о случајевима непримереног понашања представника на седницима или удаљењу представника са седнице.</w:t>
      </w:r>
    </w:p>
    <w:p w:rsidR="00485EFD" w:rsidRPr="006E2EA9" w:rsidRDefault="00485EFD" w:rsidP="00485EFD">
      <w:pPr>
        <w:spacing w:before="100" w:beforeAutospacing="1" w:after="100" w:afterAutospacing="1"/>
        <w:ind w:firstLine="720"/>
        <w:jc w:val="both"/>
        <w:rPr>
          <w:rFonts w:ascii="Times New Roman" w:hAnsi="Times New Roman"/>
          <w:lang w:val="sr-Cyrl-CS"/>
        </w:rPr>
      </w:pPr>
      <w:r w:rsidRPr="00BA3159">
        <w:rPr>
          <w:rFonts w:ascii="Times New Roman" w:hAnsi="Times New Roman"/>
          <w:color w:val="000000" w:themeColor="text1"/>
          <w:lang w:val="ru-RU"/>
        </w:rPr>
        <w:t>Ако представник неоправдано не присуствује седници Парламента или другој заказаној активности за коју је као представник Парламента задужен, добиће неоправдани изостанак са наставе или другог обавезног облика образовно-васпитног рада, са ког му је претходно било одобрено одсуство од стране предметног наставника или одељењског старешине, да би присуствовао тој седници, односно активности.</w:t>
      </w:r>
    </w:p>
    <w:p w:rsidR="006E2EA9" w:rsidRPr="006E2EA9" w:rsidRDefault="006F57F4" w:rsidP="00AD5349">
      <w:pPr>
        <w:pStyle w:val="Heading1"/>
        <w:tabs>
          <w:tab w:val="left" w:pos="0"/>
        </w:tabs>
        <w:ind w:left="0" w:firstLine="0"/>
      </w:pPr>
      <w:r>
        <w:t xml:space="preserve"> </w:t>
      </w:r>
      <w:bookmarkStart w:id="7" w:name="_Toc510605517"/>
      <w:r w:rsidR="006E2EA9" w:rsidRPr="006E2EA9">
        <w:t>Радне групе</w:t>
      </w:r>
      <w:bookmarkEnd w:id="7"/>
      <w:r w:rsidR="006E2EA9" w:rsidRPr="006E2EA9">
        <w:t xml:space="preserve"> </w:t>
      </w:r>
    </w:p>
    <w:p w:rsidR="00E174F7"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w:t>
      </w:r>
      <w:r w:rsidR="00485EFD" w:rsidRPr="006F57F4">
        <w:rPr>
          <w:rFonts w:ascii="Times New Roman" w:hAnsi="Times New Roman"/>
          <w:b/>
          <w:lang w:val="sr-Cyrl-CS"/>
        </w:rPr>
        <w:t>7</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Ради обављања послова из своје надлежности, Парламент може формирати радне групе из реда својих чланова.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У одлуци из става 1. овог члана, Парламент утврђује састав радне групе, задатак и рокове за извршење задатка. </w:t>
      </w:r>
    </w:p>
    <w:p w:rsidR="006E2EA9" w:rsidRPr="006E2EA9" w:rsidRDefault="006F57F4" w:rsidP="00AD5349">
      <w:pPr>
        <w:pStyle w:val="Heading1"/>
        <w:tabs>
          <w:tab w:val="left" w:pos="0"/>
        </w:tabs>
        <w:ind w:left="0" w:firstLine="0"/>
      </w:pPr>
      <w:r>
        <w:t xml:space="preserve"> </w:t>
      </w:r>
      <w:bookmarkStart w:id="8" w:name="_Toc510605518"/>
      <w:r w:rsidR="006E2EA9" w:rsidRPr="006E2EA9">
        <w:t>Вођење записника</w:t>
      </w:r>
      <w:bookmarkEnd w:id="8"/>
      <w:r w:rsidR="006E2EA9" w:rsidRPr="006E2EA9">
        <w:t xml:space="preserve"> </w:t>
      </w:r>
    </w:p>
    <w:p w:rsidR="00E174F7"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w:t>
      </w:r>
      <w:r w:rsidR="00485EFD" w:rsidRPr="006F57F4">
        <w:rPr>
          <w:rFonts w:ascii="Times New Roman" w:hAnsi="Times New Roman"/>
          <w:b/>
          <w:lang w:val="sr-Cyrl-CS"/>
        </w:rPr>
        <w:t>8</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 конститутивној седници Парламента одређује се лице које ће водити записник са седница.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lastRenderedPageBreak/>
        <w:t xml:space="preserve">О правилном вођењу записника и формулацији одлука и закључака стара се наставнци задужени да координирају и надзиру рад Парламента. </w:t>
      </w:r>
    </w:p>
    <w:p w:rsidR="00E174F7"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w:t>
      </w:r>
      <w:r w:rsidR="00485EFD" w:rsidRPr="006F57F4">
        <w:rPr>
          <w:rFonts w:ascii="Times New Roman" w:hAnsi="Times New Roman"/>
          <w:b/>
          <w:lang w:val="sr-Cyrl-CS"/>
        </w:rPr>
        <w:t>9</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Записник обавезно садржи: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редни број седнице, рачунајући од почетка мандатног периода;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место, датум и време одржавања;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име председника и записничара;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имена присутних и одсутних чланова, уз констатацију да ли је одсуство најављено и оправдано;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имена присутних лица која нису чланови Парламента;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констатацију да постоји кворум за рад и одлучивање;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формулацију одлука о којима се гласало, оним редом којим су донете;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све податке од значаја за правилно доношење одлуке (начин гласања, број гласова "за", "против", број уздржаних и издвојених мишљења);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изворна и издвојена мишљења, за која поједини чланови изричито траже да уђу у записник;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време када је седница завршена или прекинута; </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потпис председника и записничара. </w:t>
      </w:r>
    </w:p>
    <w:p w:rsidR="00E174F7" w:rsidRPr="006F57F4" w:rsidRDefault="00485EFD"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40</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Измене и допуне записника могу се вршити само приликом његовог усвајања. </w:t>
      </w:r>
    </w:p>
    <w:p w:rsidR="00E174F7"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 xml:space="preserve">Члан </w:t>
      </w:r>
      <w:r w:rsidR="00485EFD" w:rsidRPr="006F57F4">
        <w:rPr>
          <w:rFonts w:ascii="Times New Roman" w:hAnsi="Times New Roman"/>
          <w:b/>
          <w:lang w:val="sr-Cyrl-CS"/>
        </w:rPr>
        <w:t>41</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Записник се чува у архиви Школе, са записницима осталих органа Школе, као документ од трајне вредности. </w:t>
      </w:r>
    </w:p>
    <w:p w:rsidR="00E174F7" w:rsidRPr="006F57F4" w:rsidRDefault="00485EFD"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42</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О извршавању свих одлука донетих на седницама Парламента стара се директор Школе. </w:t>
      </w:r>
    </w:p>
    <w:p w:rsidR="006E2EA9" w:rsidRPr="006E2EA9" w:rsidRDefault="006F57F4" w:rsidP="00AD5349">
      <w:pPr>
        <w:pStyle w:val="Heading1"/>
        <w:tabs>
          <w:tab w:val="left" w:pos="0"/>
        </w:tabs>
        <w:ind w:left="0" w:firstLine="0"/>
      </w:pPr>
      <w:r>
        <w:lastRenderedPageBreak/>
        <w:t xml:space="preserve"> </w:t>
      </w:r>
      <w:bookmarkStart w:id="9" w:name="_Toc510605519"/>
      <w:r w:rsidR="006E2EA9" w:rsidRPr="006E2EA9">
        <w:t>Завршне одредбе</w:t>
      </w:r>
      <w:bookmarkEnd w:id="9"/>
      <w:r w:rsidR="006E2EA9" w:rsidRPr="006E2EA9">
        <w:t xml:space="preserve"> </w:t>
      </w:r>
    </w:p>
    <w:p w:rsidR="00E174F7" w:rsidRPr="006F57F4" w:rsidRDefault="00E174F7"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 xml:space="preserve">Члан </w:t>
      </w:r>
      <w:r w:rsidR="00485EFD" w:rsidRPr="006F57F4">
        <w:rPr>
          <w:rFonts w:ascii="Times New Roman" w:hAnsi="Times New Roman"/>
          <w:b/>
          <w:lang w:val="sr-Cyrl-CS"/>
        </w:rPr>
        <w:t>43</w:t>
      </w:r>
    </w:p>
    <w:p w:rsidR="006E2EA9" w:rsidRPr="006E2EA9" w:rsidRDefault="006E2EA9" w:rsidP="006E2EA9">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Измене и допуне овог пословника врше се на исти начин и по поступку као и његово доношење. Ученички парламент може бити иницијатор измена и допуна овог Пословника.</w:t>
      </w:r>
    </w:p>
    <w:p w:rsidR="00E174F7" w:rsidRPr="006F57F4" w:rsidRDefault="00485EFD" w:rsidP="00E174F7">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44</w:t>
      </w:r>
    </w:p>
    <w:p w:rsidR="00DA4206" w:rsidRPr="006E2EA9" w:rsidRDefault="006E2EA9" w:rsidP="006E2EA9">
      <w:pPr>
        <w:spacing w:before="100" w:beforeAutospacing="1" w:after="100" w:afterAutospacing="1"/>
        <w:ind w:firstLine="720"/>
        <w:jc w:val="both"/>
        <w:rPr>
          <w:rFonts w:ascii="Times New Roman" w:hAnsi="Times New Roman"/>
        </w:rPr>
      </w:pPr>
      <w:r w:rsidRPr="006E2EA9">
        <w:rPr>
          <w:rFonts w:ascii="Times New Roman" w:hAnsi="Times New Roman"/>
          <w:lang w:val="sr-Cyrl-CS"/>
        </w:rPr>
        <w:t>Овај пословник ступа на снагу осмог дана од дана објављивања на огласним таблама Школе.</w:t>
      </w:r>
      <w:r w:rsidR="00DA4206" w:rsidRPr="006E2EA9">
        <w:rPr>
          <w:rFonts w:ascii="Times New Roman" w:hAnsi="Times New Roman"/>
        </w:rPr>
        <w:t xml:space="preserve">  </w:t>
      </w:r>
    </w:p>
    <w:p w:rsidR="006F57F4" w:rsidRDefault="00E174F7" w:rsidP="006E2EA9">
      <w:pPr>
        <w:ind w:firstLine="720"/>
        <w:jc w:val="both"/>
        <w:rPr>
          <w:rFonts w:ascii="Times New Roman" w:hAnsi="Times New Roman"/>
          <w:b/>
        </w:rPr>
      </w:pPr>
      <w:r w:rsidRPr="006F57F4">
        <w:rPr>
          <w:rFonts w:ascii="Times New Roman" w:hAnsi="Times New Roman"/>
          <w:b/>
        </w:rPr>
        <w:t xml:space="preserve">                                                                      </w:t>
      </w:r>
      <w:r w:rsidR="006F57F4">
        <w:rPr>
          <w:rFonts w:ascii="Times New Roman" w:hAnsi="Times New Roman"/>
          <w:b/>
        </w:rPr>
        <w:t xml:space="preserve">         </w:t>
      </w:r>
      <w:proofErr w:type="gramStart"/>
      <w:r w:rsidR="006F57F4" w:rsidRPr="006F57F4">
        <w:rPr>
          <w:rFonts w:ascii="Times New Roman" w:hAnsi="Times New Roman"/>
          <w:b/>
        </w:rPr>
        <w:t xml:space="preserve">ЗАМЕНИК </w:t>
      </w:r>
      <w:r w:rsidRPr="006F57F4">
        <w:rPr>
          <w:rFonts w:ascii="Times New Roman" w:hAnsi="Times New Roman"/>
          <w:b/>
        </w:rPr>
        <w:t xml:space="preserve"> </w:t>
      </w:r>
      <w:r w:rsidR="006E2EA9" w:rsidRPr="006F57F4">
        <w:rPr>
          <w:rFonts w:ascii="Times New Roman" w:hAnsi="Times New Roman"/>
          <w:b/>
        </w:rPr>
        <w:t>ПРЕДСЕДНИК</w:t>
      </w:r>
      <w:r w:rsidR="006F57F4" w:rsidRPr="006F57F4">
        <w:rPr>
          <w:rFonts w:ascii="Times New Roman" w:hAnsi="Times New Roman"/>
          <w:b/>
        </w:rPr>
        <w:t>А</w:t>
      </w:r>
      <w:proofErr w:type="gramEnd"/>
      <w:r w:rsidR="006E2EA9" w:rsidRPr="006F57F4">
        <w:rPr>
          <w:rFonts w:ascii="Times New Roman" w:hAnsi="Times New Roman"/>
          <w:b/>
        </w:rPr>
        <w:t xml:space="preserve"> </w:t>
      </w:r>
    </w:p>
    <w:p w:rsidR="00191731" w:rsidRPr="006F57F4" w:rsidRDefault="006F57F4" w:rsidP="006E2EA9">
      <w:pPr>
        <w:ind w:firstLine="720"/>
        <w:jc w:val="both"/>
        <w:rPr>
          <w:rFonts w:ascii="Times New Roman" w:hAnsi="Times New Roman"/>
          <w:b/>
        </w:rPr>
      </w:pPr>
      <w:r>
        <w:rPr>
          <w:rFonts w:ascii="Times New Roman" w:hAnsi="Times New Roman"/>
          <w:b/>
        </w:rPr>
        <w:t xml:space="preserve">                                                                                    </w:t>
      </w:r>
      <w:r w:rsidR="006E2EA9" w:rsidRPr="006F57F4">
        <w:rPr>
          <w:rFonts w:ascii="Times New Roman" w:hAnsi="Times New Roman"/>
          <w:b/>
        </w:rPr>
        <w:t xml:space="preserve">ШКОЛСКОГ ОДБОРА </w:t>
      </w:r>
    </w:p>
    <w:p w:rsidR="006E2EA9" w:rsidRPr="006F57F4" w:rsidRDefault="006E2EA9" w:rsidP="006E2EA9">
      <w:pPr>
        <w:ind w:firstLine="720"/>
        <w:jc w:val="both"/>
        <w:rPr>
          <w:rFonts w:ascii="Times New Roman" w:hAnsi="Times New Roman"/>
          <w:b/>
        </w:rPr>
      </w:pPr>
    </w:p>
    <w:p w:rsidR="006E2EA9" w:rsidRPr="006F57F4" w:rsidRDefault="00E174F7" w:rsidP="006E2EA9">
      <w:pPr>
        <w:ind w:firstLine="720"/>
        <w:jc w:val="both"/>
        <w:rPr>
          <w:rFonts w:ascii="Times New Roman" w:hAnsi="Times New Roman"/>
          <w:b/>
        </w:rPr>
      </w:pPr>
      <w:r w:rsidRPr="006F57F4">
        <w:rPr>
          <w:rFonts w:ascii="Times New Roman" w:hAnsi="Times New Roman"/>
          <w:b/>
        </w:rPr>
        <w:t xml:space="preserve">                                                                         </w:t>
      </w:r>
      <w:r w:rsidR="006E2EA9" w:rsidRPr="006F57F4">
        <w:rPr>
          <w:rFonts w:ascii="Times New Roman" w:hAnsi="Times New Roman"/>
          <w:b/>
        </w:rPr>
        <w:t>_______</w:t>
      </w:r>
      <w:r w:rsidRPr="006F57F4">
        <w:rPr>
          <w:rFonts w:ascii="Times New Roman" w:hAnsi="Times New Roman"/>
          <w:b/>
        </w:rPr>
        <w:t>___</w:t>
      </w:r>
      <w:r w:rsidR="006E2EA9" w:rsidRPr="006F57F4">
        <w:rPr>
          <w:rFonts w:ascii="Times New Roman" w:hAnsi="Times New Roman"/>
          <w:b/>
        </w:rPr>
        <w:t xml:space="preserve">________________________ </w:t>
      </w:r>
    </w:p>
    <w:p w:rsidR="006E2EA9" w:rsidRPr="006F57F4" w:rsidRDefault="00E174F7" w:rsidP="006E2EA9">
      <w:pPr>
        <w:ind w:firstLine="720"/>
        <w:jc w:val="both"/>
        <w:rPr>
          <w:rFonts w:ascii="Times New Roman" w:hAnsi="Times New Roman"/>
          <w:b/>
        </w:rPr>
      </w:pPr>
      <w:r w:rsidRPr="006F57F4">
        <w:rPr>
          <w:rFonts w:ascii="Times New Roman" w:hAnsi="Times New Roman"/>
          <w:b/>
        </w:rPr>
        <w:t xml:space="preserve">                                                                                              </w:t>
      </w:r>
      <w:r w:rsidR="006F57F4" w:rsidRPr="006F57F4">
        <w:rPr>
          <w:rFonts w:ascii="Times New Roman" w:hAnsi="Times New Roman"/>
          <w:b/>
        </w:rPr>
        <w:t>Небојка Богојевић</w:t>
      </w:r>
    </w:p>
    <w:p w:rsidR="00DA4206" w:rsidRDefault="00DA4206" w:rsidP="006E2EA9"/>
    <w:p w:rsidR="006F57F4" w:rsidRDefault="006F57F4" w:rsidP="006E2EA9"/>
    <w:p w:rsidR="006F57F4" w:rsidRDefault="006F57F4" w:rsidP="006E2EA9"/>
    <w:p w:rsidR="006F57F4" w:rsidRDefault="006F57F4" w:rsidP="006E2EA9"/>
    <w:p w:rsidR="006F57F4" w:rsidRPr="006F57F4" w:rsidRDefault="006F57F4" w:rsidP="006F57F4">
      <w:pPr>
        <w:jc w:val="both"/>
        <w:rPr>
          <w:rFonts w:ascii="Times New Roman" w:hAnsi="Times New Roman"/>
        </w:rPr>
      </w:pPr>
      <w:r w:rsidRPr="006F57F4">
        <w:rPr>
          <w:rFonts w:ascii="Times New Roman" w:hAnsi="Times New Roman"/>
        </w:rPr>
        <w:t xml:space="preserve">Овај пословник је објављен на огласној табли школе дана __. __._____. године. </w:t>
      </w:r>
    </w:p>
    <w:p w:rsidR="006F57F4" w:rsidRPr="006F57F4" w:rsidRDefault="006F57F4" w:rsidP="006F57F4">
      <w:pPr>
        <w:jc w:val="both"/>
        <w:rPr>
          <w:rFonts w:ascii="Times New Roman" w:hAnsi="Times New Roman"/>
        </w:rPr>
      </w:pPr>
    </w:p>
    <w:p w:rsidR="006F57F4" w:rsidRDefault="006F57F4" w:rsidP="006F57F4">
      <w:pPr>
        <w:jc w:val="right"/>
        <w:rPr>
          <w:rFonts w:ascii="Times New Roman" w:hAnsi="Times New Roman"/>
        </w:rPr>
      </w:pPr>
    </w:p>
    <w:p w:rsidR="006F57F4" w:rsidRDefault="006F57F4" w:rsidP="006F57F4">
      <w:pPr>
        <w:jc w:val="right"/>
        <w:rPr>
          <w:rFonts w:ascii="Times New Roman" w:hAnsi="Times New Roman"/>
        </w:rPr>
      </w:pPr>
    </w:p>
    <w:p w:rsidR="006F57F4" w:rsidRPr="006F57F4" w:rsidRDefault="006F57F4" w:rsidP="006F57F4">
      <w:pPr>
        <w:jc w:val="right"/>
        <w:rPr>
          <w:rFonts w:ascii="Times New Roman" w:hAnsi="Times New Roman"/>
        </w:rPr>
      </w:pPr>
      <w:r w:rsidRPr="006F57F4">
        <w:rPr>
          <w:rFonts w:ascii="Times New Roman" w:hAnsi="Times New Roman"/>
        </w:rPr>
        <w:t xml:space="preserve">_____________________ </w:t>
      </w:r>
    </w:p>
    <w:p w:rsidR="006F57F4" w:rsidRPr="006F57F4" w:rsidRDefault="006F57F4" w:rsidP="006F57F4">
      <w:pPr>
        <w:jc w:val="right"/>
        <w:rPr>
          <w:rFonts w:ascii="Times New Roman" w:hAnsi="Times New Roman"/>
        </w:rPr>
      </w:pPr>
      <w:r w:rsidRPr="006F57F4">
        <w:rPr>
          <w:rFonts w:ascii="Times New Roman" w:hAnsi="Times New Roman"/>
        </w:rPr>
        <w:t xml:space="preserve">Јелена Ђукић </w:t>
      </w:r>
    </w:p>
    <w:p w:rsidR="00DA4206" w:rsidRPr="006F57F4" w:rsidRDefault="00DA4206" w:rsidP="006F57F4">
      <w:pPr>
        <w:jc w:val="right"/>
        <w:rPr>
          <w:rFonts w:ascii="Times New Roman" w:hAnsi="Times New Roman"/>
        </w:rPr>
      </w:pPr>
    </w:p>
    <w:p w:rsidR="00DA4206" w:rsidRPr="006F57F4" w:rsidRDefault="00DA4206" w:rsidP="006F57F4">
      <w:pPr>
        <w:jc w:val="right"/>
        <w:rPr>
          <w:rFonts w:ascii="Times New Roman" w:hAnsi="Times New Roman"/>
        </w:rPr>
      </w:pPr>
    </w:p>
    <w:p w:rsidR="00AD5349" w:rsidRPr="006F57F4" w:rsidRDefault="00AD5349" w:rsidP="006F57F4">
      <w:pPr>
        <w:jc w:val="right"/>
        <w:rPr>
          <w:rFonts w:ascii="Times New Roman" w:hAnsi="Times New Roman"/>
        </w:rPr>
      </w:pPr>
    </w:p>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AD5349" w:rsidP="006E2EA9"/>
    <w:p w:rsidR="00AD5349" w:rsidRDefault="006F57F4" w:rsidP="00AD5349">
      <w:pPr>
        <w:pStyle w:val="Heading1"/>
        <w:tabs>
          <w:tab w:val="left" w:pos="0"/>
        </w:tabs>
        <w:ind w:left="0" w:firstLine="0"/>
      </w:pPr>
      <w:r>
        <w:t xml:space="preserve"> </w:t>
      </w:r>
      <w:bookmarkStart w:id="10" w:name="_Toc510605520"/>
      <w:r w:rsidR="00AD5349">
        <w:t>Садржај</w:t>
      </w:r>
      <w:bookmarkEnd w:id="10"/>
    </w:p>
    <w:p w:rsidR="00AD5349" w:rsidRPr="00AD5349" w:rsidRDefault="00AD5349" w:rsidP="006E2EA9">
      <w:pPr>
        <w:rPr>
          <w:rFonts w:ascii="Times New Roman" w:hAnsi="Times New Roman"/>
        </w:rPr>
      </w:pPr>
    </w:p>
    <w:p w:rsidR="006F57F4" w:rsidRPr="006F57F4" w:rsidRDefault="00B506E1">
      <w:pPr>
        <w:pStyle w:val="TOC1"/>
        <w:tabs>
          <w:tab w:val="left" w:pos="440"/>
          <w:tab w:val="right" w:leader="dot" w:pos="9350"/>
        </w:tabs>
        <w:rPr>
          <w:rFonts w:ascii="Times New Roman" w:eastAsiaTheme="minorEastAsia" w:hAnsi="Times New Roman"/>
          <w:noProof/>
          <w:sz w:val="22"/>
          <w:szCs w:val="22"/>
        </w:rPr>
      </w:pPr>
      <w:r w:rsidRPr="00AD5349">
        <w:rPr>
          <w:rFonts w:ascii="Times New Roman" w:hAnsi="Times New Roman"/>
        </w:rPr>
        <w:fldChar w:fldCharType="begin"/>
      </w:r>
      <w:r w:rsidR="00AD5349" w:rsidRPr="00AD5349">
        <w:rPr>
          <w:rFonts w:ascii="Times New Roman" w:hAnsi="Times New Roman"/>
        </w:rPr>
        <w:instrText xml:space="preserve"> TOC \o "1-3" \h \z \u </w:instrText>
      </w:r>
      <w:r w:rsidRPr="00AD5349">
        <w:rPr>
          <w:rFonts w:ascii="Times New Roman" w:hAnsi="Times New Roman"/>
        </w:rPr>
        <w:fldChar w:fldCharType="separate"/>
      </w:r>
      <w:hyperlink w:anchor="_Toc510605511" w:history="1">
        <w:r w:rsidR="006F57F4" w:rsidRPr="006F57F4">
          <w:rPr>
            <w:rStyle w:val="Hyperlink"/>
            <w:rFonts w:ascii="Times New Roman" w:hAnsi="Times New Roman"/>
            <w:noProof/>
          </w:rPr>
          <w:t>I.</w:t>
        </w:r>
        <w:r w:rsidR="006F57F4" w:rsidRPr="006F57F4">
          <w:rPr>
            <w:rFonts w:ascii="Times New Roman" w:eastAsiaTheme="minorEastAsia" w:hAnsi="Times New Roman"/>
            <w:noProof/>
            <w:sz w:val="22"/>
            <w:szCs w:val="22"/>
          </w:rPr>
          <w:tab/>
        </w:r>
        <w:r w:rsidR="006F57F4">
          <w:rPr>
            <w:rFonts w:ascii="Times New Roman" w:eastAsiaTheme="minorEastAsia" w:hAnsi="Times New Roman"/>
            <w:noProof/>
            <w:sz w:val="22"/>
            <w:szCs w:val="22"/>
          </w:rPr>
          <w:t xml:space="preserve"> </w:t>
        </w:r>
        <w:r w:rsidR="006F57F4" w:rsidRPr="006F57F4">
          <w:rPr>
            <w:rStyle w:val="Hyperlink"/>
            <w:rFonts w:ascii="Times New Roman" w:hAnsi="Times New Roman"/>
            <w:noProof/>
          </w:rPr>
          <w:t>Опште одредбе</w:t>
        </w:r>
        <w:r w:rsidR="006F57F4" w:rsidRPr="006F57F4">
          <w:rPr>
            <w:rFonts w:ascii="Times New Roman" w:hAnsi="Times New Roman"/>
            <w:noProof/>
            <w:webHidden/>
          </w:rPr>
          <w:tab/>
        </w:r>
        <w:r w:rsidRPr="006F57F4">
          <w:rPr>
            <w:rFonts w:ascii="Times New Roman" w:hAnsi="Times New Roman"/>
            <w:noProof/>
            <w:webHidden/>
          </w:rPr>
          <w:fldChar w:fldCharType="begin"/>
        </w:r>
        <w:r w:rsidR="006F57F4" w:rsidRPr="006F57F4">
          <w:rPr>
            <w:rFonts w:ascii="Times New Roman" w:hAnsi="Times New Roman"/>
            <w:noProof/>
            <w:webHidden/>
          </w:rPr>
          <w:instrText xml:space="preserve"> PAGEREF _Toc510605511 \h </w:instrText>
        </w:r>
        <w:r w:rsidRPr="006F57F4">
          <w:rPr>
            <w:rFonts w:ascii="Times New Roman" w:hAnsi="Times New Roman"/>
            <w:noProof/>
            <w:webHidden/>
          </w:rPr>
        </w:r>
        <w:r w:rsidRPr="006F57F4">
          <w:rPr>
            <w:rFonts w:ascii="Times New Roman" w:hAnsi="Times New Roman"/>
            <w:noProof/>
            <w:webHidden/>
          </w:rPr>
          <w:fldChar w:fldCharType="separate"/>
        </w:r>
        <w:r w:rsidR="009855A5">
          <w:rPr>
            <w:rFonts w:ascii="Times New Roman" w:hAnsi="Times New Roman"/>
            <w:noProof/>
            <w:webHidden/>
          </w:rPr>
          <w:t>1</w:t>
        </w:r>
        <w:r w:rsidRPr="006F57F4">
          <w:rPr>
            <w:rFonts w:ascii="Times New Roman" w:hAnsi="Times New Roman"/>
            <w:noProof/>
            <w:webHidden/>
          </w:rPr>
          <w:fldChar w:fldCharType="end"/>
        </w:r>
      </w:hyperlink>
    </w:p>
    <w:p w:rsidR="006F57F4" w:rsidRPr="006F57F4" w:rsidRDefault="00B506E1">
      <w:pPr>
        <w:pStyle w:val="TOC1"/>
        <w:tabs>
          <w:tab w:val="left" w:pos="440"/>
          <w:tab w:val="right" w:leader="dot" w:pos="9350"/>
        </w:tabs>
        <w:rPr>
          <w:rFonts w:ascii="Times New Roman" w:eastAsiaTheme="minorEastAsia" w:hAnsi="Times New Roman"/>
          <w:noProof/>
          <w:sz w:val="22"/>
          <w:szCs w:val="22"/>
        </w:rPr>
      </w:pPr>
      <w:hyperlink w:anchor="_Toc510605512" w:history="1">
        <w:r w:rsidR="006F57F4" w:rsidRPr="006F57F4">
          <w:rPr>
            <w:rStyle w:val="Hyperlink"/>
            <w:rFonts w:ascii="Times New Roman" w:hAnsi="Times New Roman"/>
            <w:noProof/>
          </w:rPr>
          <w:t>II.</w:t>
        </w:r>
        <w:r w:rsidR="006F57F4" w:rsidRPr="006F57F4">
          <w:rPr>
            <w:rFonts w:ascii="Times New Roman" w:eastAsiaTheme="minorEastAsia" w:hAnsi="Times New Roman"/>
            <w:noProof/>
            <w:sz w:val="22"/>
            <w:szCs w:val="22"/>
          </w:rPr>
          <w:tab/>
        </w:r>
        <w:r w:rsidR="006F57F4" w:rsidRPr="006F57F4">
          <w:rPr>
            <w:rStyle w:val="Hyperlink"/>
            <w:rFonts w:ascii="Times New Roman" w:hAnsi="Times New Roman"/>
            <w:noProof/>
          </w:rPr>
          <w:t>Избор чланова Парламента</w:t>
        </w:r>
        <w:r w:rsidR="006F57F4" w:rsidRPr="006F57F4">
          <w:rPr>
            <w:rFonts w:ascii="Times New Roman" w:hAnsi="Times New Roman"/>
            <w:noProof/>
            <w:webHidden/>
          </w:rPr>
          <w:tab/>
        </w:r>
        <w:r w:rsidRPr="006F57F4">
          <w:rPr>
            <w:rFonts w:ascii="Times New Roman" w:hAnsi="Times New Roman"/>
            <w:noProof/>
            <w:webHidden/>
          </w:rPr>
          <w:fldChar w:fldCharType="begin"/>
        </w:r>
        <w:r w:rsidR="006F57F4" w:rsidRPr="006F57F4">
          <w:rPr>
            <w:rFonts w:ascii="Times New Roman" w:hAnsi="Times New Roman"/>
            <w:noProof/>
            <w:webHidden/>
          </w:rPr>
          <w:instrText xml:space="preserve"> PAGEREF _Toc510605512 \h </w:instrText>
        </w:r>
        <w:r w:rsidRPr="006F57F4">
          <w:rPr>
            <w:rFonts w:ascii="Times New Roman" w:hAnsi="Times New Roman"/>
            <w:noProof/>
            <w:webHidden/>
          </w:rPr>
        </w:r>
        <w:r w:rsidRPr="006F57F4">
          <w:rPr>
            <w:rFonts w:ascii="Times New Roman" w:hAnsi="Times New Roman"/>
            <w:noProof/>
            <w:webHidden/>
          </w:rPr>
          <w:fldChar w:fldCharType="separate"/>
        </w:r>
        <w:r w:rsidR="009855A5">
          <w:rPr>
            <w:rFonts w:ascii="Times New Roman" w:hAnsi="Times New Roman"/>
            <w:noProof/>
            <w:webHidden/>
          </w:rPr>
          <w:t>2</w:t>
        </w:r>
        <w:r w:rsidRPr="006F57F4">
          <w:rPr>
            <w:rFonts w:ascii="Times New Roman" w:hAnsi="Times New Roman"/>
            <w:noProof/>
            <w:webHidden/>
          </w:rPr>
          <w:fldChar w:fldCharType="end"/>
        </w:r>
      </w:hyperlink>
    </w:p>
    <w:p w:rsidR="006F57F4" w:rsidRPr="006F57F4" w:rsidRDefault="00B506E1">
      <w:pPr>
        <w:pStyle w:val="TOC1"/>
        <w:tabs>
          <w:tab w:val="left" w:pos="660"/>
          <w:tab w:val="right" w:leader="dot" w:pos="9350"/>
        </w:tabs>
        <w:rPr>
          <w:rFonts w:ascii="Times New Roman" w:eastAsiaTheme="minorEastAsia" w:hAnsi="Times New Roman"/>
          <w:noProof/>
          <w:sz w:val="22"/>
          <w:szCs w:val="22"/>
        </w:rPr>
      </w:pPr>
      <w:hyperlink w:anchor="_Toc510605513" w:history="1">
        <w:r w:rsidR="006F57F4" w:rsidRPr="006F57F4">
          <w:rPr>
            <w:rStyle w:val="Hyperlink"/>
            <w:rFonts w:ascii="Times New Roman" w:hAnsi="Times New Roman"/>
            <w:noProof/>
          </w:rPr>
          <w:t>III.</w:t>
        </w:r>
        <w:r w:rsidR="006F57F4" w:rsidRPr="006F57F4">
          <w:rPr>
            <w:rFonts w:ascii="Times New Roman" w:eastAsiaTheme="minorEastAsia" w:hAnsi="Times New Roman"/>
            <w:noProof/>
            <w:sz w:val="22"/>
            <w:szCs w:val="22"/>
          </w:rPr>
          <w:tab/>
        </w:r>
        <w:r w:rsidR="006F57F4" w:rsidRPr="006F57F4">
          <w:rPr>
            <w:rStyle w:val="Hyperlink"/>
            <w:rFonts w:ascii="Times New Roman" w:hAnsi="Times New Roman"/>
            <w:noProof/>
          </w:rPr>
          <w:t>Kонституисање Парламента и сазивање седница</w:t>
        </w:r>
        <w:r w:rsidR="006F57F4" w:rsidRPr="006F57F4">
          <w:rPr>
            <w:rFonts w:ascii="Times New Roman" w:hAnsi="Times New Roman"/>
            <w:noProof/>
            <w:webHidden/>
          </w:rPr>
          <w:tab/>
        </w:r>
        <w:r w:rsidRPr="006F57F4">
          <w:rPr>
            <w:rFonts w:ascii="Times New Roman" w:hAnsi="Times New Roman"/>
            <w:noProof/>
            <w:webHidden/>
          </w:rPr>
          <w:fldChar w:fldCharType="begin"/>
        </w:r>
        <w:r w:rsidR="006F57F4" w:rsidRPr="006F57F4">
          <w:rPr>
            <w:rFonts w:ascii="Times New Roman" w:hAnsi="Times New Roman"/>
            <w:noProof/>
            <w:webHidden/>
          </w:rPr>
          <w:instrText xml:space="preserve"> PAGEREF _Toc510605513 \h </w:instrText>
        </w:r>
        <w:r w:rsidRPr="006F57F4">
          <w:rPr>
            <w:rFonts w:ascii="Times New Roman" w:hAnsi="Times New Roman"/>
            <w:noProof/>
            <w:webHidden/>
          </w:rPr>
        </w:r>
        <w:r w:rsidRPr="006F57F4">
          <w:rPr>
            <w:rFonts w:ascii="Times New Roman" w:hAnsi="Times New Roman"/>
            <w:noProof/>
            <w:webHidden/>
          </w:rPr>
          <w:fldChar w:fldCharType="separate"/>
        </w:r>
        <w:r w:rsidR="009855A5">
          <w:rPr>
            <w:rFonts w:ascii="Times New Roman" w:hAnsi="Times New Roman"/>
            <w:noProof/>
            <w:webHidden/>
          </w:rPr>
          <w:t>3</w:t>
        </w:r>
        <w:r w:rsidRPr="006F57F4">
          <w:rPr>
            <w:rFonts w:ascii="Times New Roman" w:hAnsi="Times New Roman"/>
            <w:noProof/>
            <w:webHidden/>
          </w:rPr>
          <w:fldChar w:fldCharType="end"/>
        </w:r>
      </w:hyperlink>
    </w:p>
    <w:p w:rsidR="006F57F4" w:rsidRPr="006F57F4" w:rsidRDefault="00B506E1">
      <w:pPr>
        <w:pStyle w:val="TOC1"/>
        <w:tabs>
          <w:tab w:val="left" w:pos="660"/>
          <w:tab w:val="right" w:leader="dot" w:pos="9350"/>
        </w:tabs>
        <w:rPr>
          <w:rFonts w:ascii="Times New Roman" w:eastAsiaTheme="minorEastAsia" w:hAnsi="Times New Roman"/>
          <w:noProof/>
          <w:sz w:val="22"/>
          <w:szCs w:val="22"/>
        </w:rPr>
      </w:pPr>
      <w:hyperlink w:anchor="_Toc510605514" w:history="1">
        <w:r w:rsidR="006F57F4" w:rsidRPr="006F57F4">
          <w:rPr>
            <w:rStyle w:val="Hyperlink"/>
            <w:rFonts w:ascii="Times New Roman" w:hAnsi="Times New Roman"/>
            <w:noProof/>
          </w:rPr>
          <w:t>IV.</w:t>
        </w:r>
        <w:r w:rsidR="006F57F4" w:rsidRPr="006F57F4">
          <w:rPr>
            <w:rFonts w:ascii="Times New Roman" w:eastAsiaTheme="minorEastAsia" w:hAnsi="Times New Roman"/>
            <w:noProof/>
            <w:sz w:val="22"/>
            <w:szCs w:val="22"/>
          </w:rPr>
          <w:tab/>
        </w:r>
        <w:r w:rsidR="006F57F4" w:rsidRPr="006F57F4">
          <w:rPr>
            <w:rStyle w:val="Hyperlink"/>
            <w:rFonts w:ascii="Times New Roman" w:hAnsi="Times New Roman"/>
            <w:noProof/>
          </w:rPr>
          <w:t>Припремање седнице</w:t>
        </w:r>
        <w:r w:rsidR="006F57F4" w:rsidRPr="006F57F4">
          <w:rPr>
            <w:rFonts w:ascii="Times New Roman" w:hAnsi="Times New Roman"/>
            <w:noProof/>
            <w:webHidden/>
          </w:rPr>
          <w:tab/>
        </w:r>
        <w:r w:rsidRPr="006F57F4">
          <w:rPr>
            <w:rFonts w:ascii="Times New Roman" w:hAnsi="Times New Roman"/>
            <w:noProof/>
            <w:webHidden/>
          </w:rPr>
          <w:fldChar w:fldCharType="begin"/>
        </w:r>
        <w:r w:rsidR="006F57F4" w:rsidRPr="006F57F4">
          <w:rPr>
            <w:rFonts w:ascii="Times New Roman" w:hAnsi="Times New Roman"/>
            <w:noProof/>
            <w:webHidden/>
          </w:rPr>
          <w:instrText xml:space="preserve"> PAGEREF _Toc510605514 \h </w:instrText>
        </w:r>
        <w:r w:rsidRPr="006F57F4">
          <w:rPr>
            <w:rFonts w:ascii="Times New Roman" w:hAnsi="Times New Roman"/>
            <w:noProof/>
            <w:webHidden/>
          </w:rPr>
        </w:r>
        <w:r w:rsidRPr="006F57F4">
          <w:rPr>
            <w:rFonts w:ascii="Times New Roman" w:hAnsi="Times New Roman"/>
            <w:noProof/>
            <w:webHidden/>
          </w:rPr>
          <w:fldChar w:fldCharType="separate"/>
        </w:r>
        <w:r w:rsidR="009855A5">
          <w:rPr>
            <w:rFonts w:ascii="Times New Roman" w:hAnsi="Times New Roman"/>
            <w:noProof/>
            <w:webHidden/>
          </w:rPr>
          <w:t>4</w:t>
        </w:r>
        <w:r w:rsidRPr="006F57F4">
          <w:rPr>
            <w:rFonts w:ascii="Times New Roman" w:hAnsi="Times New Roman"/>
            <w:noProof/>
            <w:webHidden/>
          </w:rPr>
          <w:fldChar w:fldCharType="end"/>
        </w:r>
      </w:hyperlink>
    </w:p>
    <w:p w:rsidR="006F57F4" w:rsidRPr="006F57F4" w:rsidRDefault="00B506E1">
      <w:pPr>
        <w:pStyle w:val="TOC1"/>
        <w:tabs>
          <w:tab w:val="left" w:pos="660"/>
          <w:tab w:val="right" w:leader="dot" w:pos="9350"/>
        </w:tabs>
        <w:rPr>
          <w:rFonts w:ascii="Times New Roman" w:eastAsiaTheme="minorEastAsia" w:hAnsi="Times New Roman"/>
          <w:noProof/>
          <w:sz w:val="22"/>
          <w:szCs w:val="22"/>
        </w:rPr>
      </w:pPr>
      <w:hyperlink w:anchor="_Toc510605515" w:history="1">
        <w:r w:rsidR="006F57F4" w:rsidRPr="006F57F4">
          <w:rPr>
            <w:rStyle w:val="Hyperlink"/>
            <w:rFonts w:ascii="Times New Roman" w:hAnsi="Times New Roman"/>
            <w:noProof/>
          </w:rPr>
          <w:t>V.</w:t>
        </w:r>
        <w:r w:rsidR="006F57F4" w:rsidRPr="006F57F4">
          <w:rPr>
            <w:rFonts w:ascii="Times New Roman" w:eastAsiaTheme="minorEastAsia" w:hAnsi="Times New Roman"/>
            <w:noProof/>
            <w:sz w:val="22"/>
            <w:szCs w:val="22"/>
          </w:rPr>
          <w:tab/>
        </w:r>
        <w:r w:rsidR="006F57F4" w:rsidRPr="006F57F4">
          <w:rPr>
            <w:rStyle w:val="Hyperlink"/>
            <w:rFonts w:ascii="Times New Roman" w:hAnsi="Times New Roman"/>
            <w:noProof/>
          </w:rPr>
          <w:t>Рад на седницама</w:t>
        </w:r>
        <w:r w:rsidR="006F57F4" w:rsidRPr="006F57F4">
          <w:rPr>
            <w:rFonts w:ascii="Times New Roman" w:hAnsi="Times New Roman"/>
            <w:noProof/>
            <w:webHidden/>
          </w:rPr>
          <w:tab/>
        </w:r>
        <w:r w:rsidRPr="006F57F4">
          <w:rPr>
            <w:rFonts w:ascii="Times New Roman" w:hAnsi="Times New Roman"/>
            <w:noProof/>
            <w:webHidden/>
          </w:rPr>
          <w:fldChar w:fldCharType="begin"/>
        </w:r>
        <w:r w:rsidR="006F57F4" w:rsidRPr="006F57F4">
          <w:rPr>
            <w:rFonts w:ascii="Times New Roman" w:hAnsi="Times New Roman"/>
            <w:noProof/>
            <w:webHidden/>
          </w:rPr>
          <w:instrText xml:space="preserve"> PAGEREF _Toc510605515 \h </w:instrText>
        </w:r>
        <w:r w:rsidRPr="006F57F4">
          <w:rPr>
            <w:rFonts w:ascii="Times New Roman" w:hAnsi="Times New Roman"/>
            <w:noProof/>
            <w:webHidden/>
          </w:rPr>
        </w:r>
        <w:r w:rsidRPr="006F57F4">
          <w:rPr>
            <w:rFonts w:ascii="Times New Roman" w:hAnsi="Times New Roman"/>
            <w:noProof/>
            <w:webHidden/>
          </w:rPr>
          <w:fldChar w:fldCharType="separate"/>
        </w:r>
        <w:r w:rsidR="009855A5">
          <w:rPr>
            <w:rFonts w:ascii="Times New Roman" w:hAnsi="Times New Roman"/>
            <w:noProof/>
            <w:webHidden/>
          </w:rPr>
          <w:t>5</w:t>
        </w:r>
        <w:r w:rsidRPr="006F57F4">
          <w:rPr>
            <w:rFonts w:ascii="Times New Roman" w:hAnsi="Times New Roman"/>
            <w:noProof/>
            <w:webHidden/>
          </w:rPr>
          <w:fldChar w:fldCharType="end"/>
        </w:r>
      </w:hyperlink>
    </w:p>
    <w:p w:rsidR="006F57F4" w:rsidRPr="006F57F4" w:rsidRDefault="00B506E1">
      <w:pPr>
        <w:pStyle w:val="TOC1"/>
        <w:tabs>
          <w:tab w:val="left" w:pos="660"/>
          <w:tab w:val="right" w:leader="dot" w:pos="9350"/>
        </w:tabs>
        <w:rPr>
          <w:rFonts w:ascii="Times New Roman" w:eastAsiaTheme="minorEastAsia" w:hAnsi="Times New Roman"/>
          <w:noProof/>
          <w:sz w:val="22"/>
          <w:szCs w:val="22"/>
        </w:rPr>
      </w:pPr>
      <w:hyperlink w:anchor="_Toc510605516" w:history="1">
        <w:r w:rsidR="006F57F4" w:rsidRPr="006F57F4">
          <w:rPr>
            <w:rStyle w:val="Hyperlink"/>
            <w:rFonts w:ascii="Times New Roman" w:hAnsi="Times New Roman"/>
            <w:noProof/>
          </w:rPr>
          <w:t>VI.</w:t>
        </w:r>
        <w:r w:rsidR="006F57F4" w:rsidRPr="006F57F4">
          <w:rPr>
            <w:rFonts w:ascii="Times New Roman" w:eastAsiaTheme="minorEastAsia" w:hAnsi="Times New Roman"/>
            <w:noProof/>
            <w:sz w:val="22"/>
            <w:szCs w:val="22"/>
          </w:rPr>
          <w:tab/>
        </w:r>
        <w:r w:rsidR="006F57F4" w:rsidRPr="006F57F4">
          <w:rPr>
            <w:rStyle w:val="Hyperlink"/>
            <w:rFonts w:ascii="Times New Roman" w:hAnsi="Times New Roman"/>
            <w:noProof/>
          </w:rPr>
          <w:t>Одржавање реда на седницама</w:t>
        </w:r>
        <w:r w:rsidR="006F57F4" w:rsidRPr="006F57F4">
          <w:rPr>
            <w:rFonts w:ascii="Times New Roman" w:hAnsi="Times New Roman"/>
            <w:noProof/>
            <w:webHidden/>
          </w:rPr>
          <w:tab/>
        </w:r>
        <w:r w:rsidRPr="006F57F4">
          <w:rPr>
            <w:rFonts w:ascii="Times New Roman" w:hAnsi="Times New Roman"/>
            <w:noProof/>
            <w:webHidden/>
          </w:rPr>
          <w:fldChar w:fldCharType="begin"/>
        </w:r>
        <w:r w:rsidR="006F57F4" w:rsidRPr="006F57F4">
          <w:rPr>
            <w:rFonts w:ascii="Times New Roman" w:hAnsi="Times New Roman"/>
            <w:noProof/>
            <w:webHidden/>
          </w:rPr>
          <w:instrText xml:space="preserve"> PAGEREF _Toc510605516 \h </w:instrText>
        </w:r>
        <w:r w:rsidRPr="006F57F4">
          <w:rPr>
            <w:rFonts w:ascii="Times New Roman" w:hAnsi="Times New Roman"/>
            <w:noProof/>
            <w:webHidden/>
          </w:rPr>
        </w:r>
        <w:r w:rsidRPr="006F57F4">
          <w:rPr>
            <w:rFonts w:ascii="Times New Roman" w:hAnsi="Times New Roman"/>
            <w:noProof/>
            <w:webHidden/>
          </w:rPr>
          <w:fldChar w:fldCharType="separate"/>
        </w:r>
        <w:r w:rsidR="009855A5">
          <w:rPr>
            <w:rFonts w:ascii="Times New Roman" w:hAnsi="Times New Roman"/>
            <w:noProof/>
            <w:webHidden/>
          </w:rPr>
          <w:t>7</w:t>
        </w:r>
        <w:r w:rsidRPr="006F57F4">
          <w:rPr>
            <w:rFonts w:ascii="Times New Roman" w:hAnsi="Times New Roman"/>
            <w:noProof/>
            <w:webHidden/>
          </w:rPr>
          <w:fldChar w:fldCharType="end"/>
        </w:r>
      </w:hyperlink>
    </w:p>
    <w:p w:rsidR="006F57F4" w:rsidRPr="006F57F4" w:rsidRDefault="00B506E1">
      <w:pPr>
        <w:pStyle w:val="TOC1"/>
        <w:tabs>
          <w:tab w:val="left" w:pos="660"/>
          <w:tab w:val="right" w:leader="dot" w:pos="9350"/>
        </w:tabs>
        <w:rPr>
          <w:rFonts w:ascii="Times New Roman" w:eastAsiaTheme="minorEastAsia" w:hAnsi="Times New Roman"/>
          <w:noProof/>
          <w:sz w:val="22"/>
          <w:szCs w:val="22"/>
        </w:rPr>
      </w:pPr>
      <w:hyperlink w:anchor="_Toc510605517" w:history="1">
        <w:r w:rsidR="006F57F4" w:rsidRPr="006F57F4">
          <w:rPr>
            <w:rStyle w:val="Hyperlink"/>
            <w:rFonts w:ascii="Times New Roman" w:hAnsi="Times New Roman"/>
            <w:noProof/>
          </w:rPr>
          <w:t>VII.</w:t>
        </w:r>
        <w:r w:rsidR="006F57F4" w:rsidRPr="006F57F4">
          <w:rPr>
            <w:rFonts w:ascii="Times New Roman" w:eastAsiaTheme="minorEastAsia" w:hAnsi="Times New Roman"/>
            <w:noProof/>
            <w:sz w:val="22"/>
            <w:szCs w:val="22"/>
          </w:rPr>
          <w:tab/>
        </w:r>
        <w:r w:rsidR="006F57F4" w:rsidRPr="006F57F4">
          <w:rPr>
            <w:rStyle w:val="Hyperlink"/>
            <w:rFonts w:ascii="Times New Roman" w:hAnsi="Times New Roman"/>
            <w:noProof/>
          </w:rPr>
          <w:t>Радне групе</w:t>
        </w:r>
        <w:r w:rsidR="006F57F4" w:rsidRPr="006F57F4">
          <w:rPr>
            <w:rFonts w:ascii="Times New Roman" w:hAnsi="Times New Roman"/>
            <w:noProof/>
            <w:webHidden/>
          </w:rPr>
          <w:tab/>
        </w:r>
        <w:r w:rsidRPr="006F57F4">
          <w:rPr>
            <w:rFonts w:ascii="Times New Roman" w:hAnsi="Times New Roman"/>
            <w:noProof/>
            <w:webHidden/>
          </w:rPr>
          <w:fldChar w:fldCharType="begin"/>
        </w:r>
        <w:r w:rsidR="006F57F4" w:rsidRPr="006F57F4">
          <w:rPr>
            <w:rFonts w:ascii="Times New Roman" w:hAnsi="Times New Roman"/>
            <w:noProof/>
            <w:webHidden/>
          </w:rPr>
          <w:instrText xml:space="preserve"> PAGEREF _Toc510605517 \h </w:instrText>
        </w:r>
        <w:r w:rsidRPr="006F57F4">
          <w:rPr>
            <w:rFonts w:ascii="Times New Roman" w:hAnsi="Times New Roman"/>
            <w:noProof/>
            <w:webHidden/>
          </w:rPr>
        </w:r>
        <w:r w:rsidRPr="006F57F4">
          <w:rPr>
            <w:rFonts w:ascii="Times New Roman" w:hAnsi="Times New Roman"/>
            <w:noProof/>
            <w:webHidden/>
          </w:rPr>
          <w:fldChar w:fldCharType="separate"/>
        </w:r>
        <w:r w:rsidR="009855A5">
          <w:rPr>
            <w:rFonts w:ascii="Times New Roman" w:hAnsi="Times New Roman"/>
            <w:noProof/>
            <w:webHidden/>
          </w:rPr>
          <w:t>9</w:t>
        </w:r>
        <w:r w:rsidRPr="006F57F4">
          <w:rPr>
            <w:rFonts w:ascii="Times New Roman" w:hAnsi="Times New Roman"/>
            <w:noProof/>
            <w:webHidden/>
          </w:rPr>
          <w:fldChar w:fldCharType="end"/>
        </w:r>
      </w:hyperlink>
    </w:p>
    <w:p w:rsidR="006F57F4" w:rsidRPr="006F57F4" w:rsidRDefault="00B506E1">
      <w:pPr>
        <w:pStyle w:val="TOC1"/>
        <w:tabs>
          <w:tab w:val="left" w:pos="660"/>
          <w:tab w:val="right" w:leader="dot" w:pos="9350"/>
        </w:tabs>
        <w:rPr>
          <w:rFonts w:ascii="Times New Roman" w:eastAsiaTheme="minorEastAsia" w:hAnsi="Times New Roman"/>
          <w:noProof/>
          <w:sz w:val="22"/>
          <w:szCs w:val="22"/>
        </w:rPr>
      </w:pPr>
      <w:hyperlink w:anchor="_Toc510605518" w:history="1">
        <w:r w:rsidR="006F57F4" w:rsidRPr="006F57F4">
          <w:rPr>
            <w:rStyle w:val="Hyperlink"/>
            <w:rFonts w:ascii="Times New Roman" w:hAnsi="Times New Roman"/>
            <w:noProof/>
          </w:rPr>
          <w:t>VIII.</w:t>
        </w:r>
        <w:r w:rsidR="006F57F4" w:rsidRPr="006F57F4">
          <w:rPr>
            <w:rFonts w:ascii="Times New Roman" w:eastAsiaTheme="minorEastAsia" w:hAnsi="Times New Roman"/>
            <w:noProof/>
            <w:sz w:val="22"/>
            <w:szCs w:val="22"/>
          </w:rPr>
          <w:tab/>
        </w:r>
        <w:r w:rsidR="006F57F4" w:rsidRPr="006F57F4">
          <w:rPr>
            <w:rStyle w:val="Hyperlink"/>
            <w:rFonts w:ascii="Times New Roman" w:hAnsi="Times New Roman"/>
            <w:noProof/>
          </w:rPr>
          <w:t>Вођење записника</w:t>
        </w:r>
        <w:r w:rsidR="006F57F4" w:rsidRPr="006F57F4">
          <w:rPr>
            <w:rFonts w:ascii="Times New Roman" w:hAnsi="Times New Roman"/>
            <w:noProof/>
            <w:webHidden/>
          </w:rPr>
          <w:tab/>
        </w:r>
        <w:r w:rsidRPr="006F57F4">
          <w:rPr>
            <w:rFonts w:ascii="Times New Roman" w:hAnsi="Times New Roman"/>
            <w:noProof/>
            <w:webHidden/>
          </w:rPr>
          <w:fldChar w:fldCharType="begin"/>
        </w:r>
        <w:r w:rsidR="006F57F4" w:rsidRPr="006F57F4">
          <w:rPr>
            <w:rFonts w:ascii="Times New Roman" w:hAnsi="Times New Roman"/>
            <w:noProof/>
            <w:webHidden/>
          </w:rPr>
          <w:instrText xml:space="preserve"> PAGEREF _Toc510605518 \h </w:instrText>
        </w:r>
        <w:r w:rsidRPr="006F57F4">
          <w:rPr>
            <w:rFonts w:ascii="Times New Roman" w:hAnsi="Times New Roman"/>
            <w:noProof/>
            <w:webHidden/>
          </w:rPr>
        </w:r>
        <w:r w:rsidRPr="006F57F4">
          <w:rPr>
            <w:rFonts w:ascii="Times New Roman" w:hAnsi="Times New Roman"/>
            <w:noProof/>
            <w:webHidden/>
          </w:rPr>
          <w:fldChar w:fldCharType="separate"/>
        </w:r>
        <w:r w:rsidR="009855A5">
          <w:rPr>
            <w:rFonts w:ascii="Times New Roman" w:hAnsi="Times New Roman"/>
            <w:noProof/>
            <w:webHidden/>
          </w:rPr>
          <w:t>9</w:t>
        </w:r>
        <w:r w:rsidRPr="006F57F4">
          <w:rPr>
            <w:rFonts w:ascii="Times New Roman" w:hAnsi="Times New Roman"/>
            <w:noProof/>
            <w:webHidden/>
          </w:rPr>
          <w:fldChar w:fldCharType="end"/>
        </w:r>
      </w:hyperlink>
    </w:p>
    <w:p w:rsidR="006F57F4" w:rsidRPr="006F57F4" w:rsidRDefault="00B506E1">
      <w:pPr>
        <w:pStyle w:val="TOC1"/>
        <w:tabs>
          <w:tab w:val="left" w:pos="660"/>
          <w:tab w:val="right" w:leader="dot" w:pos="9350"/>
        </w:tabs>
        <w:rPr>
          <w:rFonts w:ascii="Times New Roman" w:eastAsiaTheme="minorEastAsia" w:hAnsi="Times New Roman"/>
          <w:noProof/>
          <w:sz w:val="22"/>
          <w:szCs w:val="22"/>
        </w:rPr>
      </w:pPr>
      <w:hyperlink w:anchor="_Toc510605519" w:history="1">
        <w:r w:rsidR="006F57F4" w:rsidRPr="006F57F4">
          <w:rPr>
            <w:rStyle w:val="Hyperlink"/>
            <w:rFonts w:ascii="Times New Roman" w:hAnsi="Times New Roman"/>
            <w:noProof/>
          </w:rPr>
          <w:t>IX.</w:t>
        </w:r>
        <w:r w:rsidR="006F57F4" w:rsidRPr="006F57F4">
          <w:rPr>
            <w:rFonts w:ascii="Times New Roman" w:eastAsiaTheme="minorEastAsia" w:hAnsi="Times New Roman"/>
            <w:noProof/>
            <w:sz w:val="22"/>
            <w:szCs w:val="22"/>
          </w:rPr>
          <w:tab/>
        </w:r>
        <w:r w:rsidR="006F57F4" w:rsidRPr="006F57F4">
          <w:rPr>
            <w:rStyle w:val="Hyperlink"/>
            <w:rFonts w:ascii="Times New Roman" w:hAnsi="Times New Roman"/>
            <w:noProof/>
          </w:rPr>
          <w:t>Завршне одредбе</w:t>
        </w:r>
        <w:r w:rsidR="006F57F4" w:rsidRPr="006F57F4">
          <w:rPr>
            <w:rFonts w:ascii="Times New Roman" w:hAnsi="Times New Roman"/>
            <w:noProof/>
            <w:webHidden/>
          </w:rPr>
          <w:tab/>
        </w:r>
        <w:r w:rsidRPr="006F57F4">
          <w:rPr>
            <w:rFonts w:ascii="Times New Roman" w:hAnsi="Times New Roman"/>
            <w:noProof/>
            <w:webHidden/>
          </w:rPr>
          <w:fldChar w:fldCharType="begin"/>
        </w:r>
        <w:r w:rsidR="006F57F4" w:rsidRPr="006F57F4">
          <w:rPr>
            <w:rFonts w:ascii="Times New Roman" w:hAnsi="Times New Roman"/>
            <w:noProof/>
            <w:webHidden/>
          </w:rPr>
          <w:instrText xml:space="preserve"> PAGEREF _Toc510605519 \h </w:instrText>
        </w:r>
        <w:r w:rsidRPr="006F57F4">
          <w:rPr>
            <w:rFonts w:ascii="Times New Roman" w:hAnsi="Times New Roman"/>
            <w:noProof/>
            <w:webHidden/>
          </w:rPr>
        </w:r>
        <w:r w:rsidRPr="006F57F4">
          <w:rPr>
            <w:rFonts w:ascii="Times New Roman" w:hAnsi="Times New Roman"/>
            <w:noProof/>
            <w:webHidden/>
          </w:rPr>
          <w:fldChar w:fldCharType="separate"/>
        </w:r>
        <w:r w:rsidR="009855A5">
          <w:rPr>
            <w:rFonts w:ascii="Times New Roman" w:hAnsi="Times New Roman"/>
            <w:noProof/>
            <w:webHidden/>
          </w:rPr>
          <w:t>11</w:t>
        </w:r>
        <w:r w:rsidRPr="006F57F4">
          <w:rPr>
            <w:rFonts w:ascii="Times New Roman" w:hAnsi="Times New Roman"/>
            <w:noProof/>
            <w:webHidden/>
          </w:rPr>
          <w:fldChar w:fldCharType="end"/>
        </w:r>
      </w:hyperlink>
    </w:p>
    <w:p w:rsidR="006F57F4" w:rsidRDefault="00B506E1">
      <w:pPr>
        <w:pStyle w:val="TOC1"/>
        <w:tabs>
          <w:tab w:val="left" w:pos="660"/>
          <w:tab w:val="right" w:leader="dot" w:pos="9350"/>
        </w:tabs>
        <w:rPr>
          <w:rFonts w:asciiTheme="minorHAnsi" w:eastAsiaTheme="minorEastAsia" w:hAnsiTheme="minorHAnsi" w:cstheme="minorBidi"/>
          <w:noProof/>
          <w:sz w:val="22"/>
          <w:szCs w:val="22"/>
        </w:rPr>
      </w:pPr>
      <w:hyperlink w:anchor="_Toc510605520" w:history="1">
        <w:r w:rsidR="006F57F4" w:rsidRPr="006F57F4">
          <w:rPr>
            <w:rStyle w:val="Hyperlink"/>
            <w:rFonts w:ascii="Times New Roman" w:hAnsi="Times New Roman"/>
            <w:noProof/>
          </w:rPr>
          <w:t>X.</w:t>
        </w:r>
        <w:r w:rsidR="006F57F4" w:rsidRPr="006F57F4">
          <w:rPr>
            <w:rFonts w:ascii="Times New Roman" w:eastAsiaTheme="minorEastAsia" w:hAnsi="Times New Roman"/>
            <w:noProof/>
            <w:sz w:val="22"/>
            <w:szCs w:val="22"/>
          </w:rPr>
          <w:tab/>
        </w:r>
        <w:r w:rsidR="006F57F4" w:rsidRPr="006F57F4">
          <w:rPr>
            <w:rStyle w:val="Hyperlink"/>
            <w:rFonts w:ascii="Times New Roman" w:hAnsi="Times New Roman"/>
            <w:noProof/>
          </w:rPr>
          <w:t>Садржај</w:t>
        </w:r>
        <w:r w:rsidR="006F57F4" w:rsidRPr="006F57F4">
          <w:rPr>
            <w:rFonts w:ascii="Times New Roman" w:hAnsi="Times New Roman"/>
            <w:noProof/>
            <w:webHidden/>
          </w:rPr>
          <w:tab/>
        </w:r>
        <w:r w:rsidRPr="006F57F4">
          <w:rPr>
            <w:rFonts w:ascii="Times New Roman" w:hAnsi="Times New Roman"/>
            <w:noProof/>
            <w:webHidden/>
          </w:rPr>
          <w:fldChar w:fldCharType="begin"/>
        </w:r>
        <w:r w:rsidR="006F57F4" w:rsidRPr="006F57F4">
          <w:rPr>
            <w:rFonts w:ascii="Times New Roman" w:hAnsi="Times New Roman"/>
            <w:noProof/>
            <w:webHidden/>
          </w:rPr>
          <w:instrText xml:space="preserve"> PAGEREF _Toc510605520 \h </w:instrText>
        </w:r>
        <w:r w:rsidRPr="006F57F4">
          <w:rPr>
            <w:rFonts w:ascii="Times New Roman" w:hAnsi="Times New Roman"/>
            <w:noProof/>
            <w:webHidden/>
          </w:rPr>
        </w:r>
        <w:r w:rsidRPr="006F57F4">
          <w:rPr>
            <w:rFonts w:ascii="Times New Roman" w:hAnsi="Times New Roman"/>
            <w:noProof/>
            <w:webHidden/>
          </w:rPr>
          <w:fldChar w:fldCharType="separate"/>
        </w:r>
        <w:r w:rsidR="009855A5">
          <w:rPr>
            <w:rFonts w:ascii="Times New Roman" w:hAnsi="Times New Roman"/>
            <w:noProof/>
            <w:webHidden/>
          </w:rPr>
          <w:t>12</w:t>
        </w:r>
        <w:r w:rsidRPr="006F57F4">
          <w:rPr>
            <w:rFonts w:ascii="Times New Roman" w:hAnsi="Times New Roman"/>
            <w:noProof/>
            <w:webHidden/>
          </w:rPr>
          <w:fldChar w:fldCharType="end"/>
        </w:r>
      </w:hyperlink>
    </w:p>
    <w:p w:rsidR="00AD5349" w:rsidRDefault="00B506E1" w:rsidP="006E2EA9">
      <w:pPr>
        <w:spacing w:before="100" w:beforeAutospacing="1" w:after="100" w:afterAutospacing="1"/>
        <w:rPr>
          <w:rFonts w:cs="Arial"/>
          <w:sz w:val="22"/>
          <w:szCs w:val="22"/>
        </w:rPr>
      </w:pPr>
      <w:r w:rsidRPr="00AD5349">
        <w:rPr>
          <w:rFonts w:ascii="Times New Roman" w:hAnsi="Times New Roman"/>
        </w:rPr>
        <w:fldChar w:fldCharType="end"/>
      </w:r>
      <w:r w:rsidR="00DA4206" w:rsidRPr="00DA4206">
        <w:rPr>
          <w:rFonts w:cs="Arial"/>
          <w:sz w:val="22"/>
          <w:szCs w:val="22"/>
        </w:rPr>
        <w:t> </w:t>
      </w:r>
    </w:p>
    <w:p w:rsidR="00AD5349" w:rsidRPr="00AD5349" w:rsidRDefault="00AD5349" w:rsidP="00AD5349">
      <w:pPr>
        <w:rPr>
          <w:rFonts w:cs="Arial"/>
          <w:sz w:val="22"/>
          <w:szCs w:val="22"/>
        </w:rPr>
      </w:pPr>
    </w:p>
    <w:p w:rsidR="00AD5349" w:rsidRPr="00AD5349" w:rsidRDefault="00AD5349" w:rsidP="00AD5349">
      <w:pPr>
        <w:rPr>
          <w:rFonts w:cs="Arial"/>
          <w:sz w:val="22"/>
          <w:szCs w:val="22"/>
        </w:rPr>
      </w:pPr>
    </w:p>
    <w:p w:rsidR="00AD5349" w:rsidRPr="00AD5349" w:rsidRDefault="00AD5349" w:rsidP="00AD5349">
      <w:pPr>
        <w:rPr>
          <w:rFonts w:cs="Arial"/>
          <w:sz w:val="22"/>
          <w:szCs w:val="22"/>
        </w:rPr>
      </w:pPr>
    </w:p>
    <w:p w:rsidR="00AD5349" w:rsidRPr="00AD5349" w:rsidRDefault="00AD5349" w:rsidP="00AD5349">
      <w:pPr>
        <w:rPr>
          <w:rFonts w:cs="Arial"/>
          <w:sz w:val="22"/>
          <w:szCs w:val="22"/>
        </w:rPr>
      </w:pPr>
    </w:p>
    <w:p w:rsidR="00AD5349" w:rsidRPr="00AD5349" w:rsidRDefault="00AD5349" w:rsidP="00AD5349">
      <w:pPr>
        <w:rPr>
          <w:rFonts w:cs="Arial"/>
          <w:sz w:val="22"/>
          <w:szCs w:val="22"/>
        </w:rPr>
      </w:pPr>
    </w:p>
    <w:p w:rsidR="00AD5349" w:rsidRDefault="00AD5349" w:rsidP="00AD5349">
      <w:pPr>
        <w:rPr>
          <w:rFonts w:cs="Arial"/>
          <w:sz w:val="22"/>
          <w:szCs w:val="22"/>
        </w:rPr>
      </w:pPr>
    </w:p>
    <w:p w:rsidR="00DA4206" w:rsidRPr="00AD5349" w:rsidRDefault="00AD5349" w:rsidP="00AD5349">
      <w:pPr>
        <w:tabs>
          <w:tab w:val="left" w:pos="3810"/>
        </w:tabs>
        <w:rPr>
          <w:rFonts w:cs="Arial"/>
          <w:sz w:val="22"/>
          <w:szCs w:val="22"/>
        </w:rPr>
      </w:pPr>
      <w:r>
        <w:rPr>
          <w:rFonts w:cs="Arial"/>
          <w:sz w:val="22"/>
          <w:szCs w:val="22"/>
        </w:rPr>
        <w:tab/>
      </w:r>
    </w:p>
    <w:sectPr w:rsidR="00DA4206" w:rsidRPr="00AD5349" w:rsidSect="0019173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099B"/>
    <w:multiLevelType w:val="hybridMultilevel"/>
    <w:tmpl w:val="630409D0"/>
    <w:lvl w:ilvl="0" w:tplc="6EEE133C">
      <w:start w:val="1"/>
      <w:numFmt w:val="upperRoman"/>
      <w:pStyle w:val="Heading1"/>
      <w:lvlText w:val="%1."/>
      <w:lvlJc w:val="right"/>
      <w:pPr>
        <w:ind w:left="617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11C2C"/>
    <w:multiLevelType w:val="hybridMultilevel"/>
    <w:tmpl w:val="6BD42782"/>
    <w:lvl w:ilvl="0" w:tplc="75326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206"/>
    <w:rsid w:val="00056BE6"/>
    <w:rsid w:val="00191731"/>
    <w:rsid w:val="001C18D6"/>
    <w:rsid w:val="00354CF8"/>
    <w:rsid w:val="003F310C"/>
    <w:rsid w:val="004232C1"/>
    <w:rsid w:val="00485EFD"/>
    <w:rsid w:val="004B1C5E"/>
    <w:rsid w:val="005F5A2B"/>
    <w:rsid w:val="006E2EA9"/>
    <w:rsid w:val="006F57F4"/>
    <w:rsid w:val="00883061"/>
    <w:rsid w:val="009855A5"/>
    <w:rsid w:val="009B3D43"/>
    <w:rsid w:val="00A322D3"/>
    <w:rsid w:val="00AB3D66"/>
    <w:rsid w:val="00AD5349"/>
    <w:rsid w:val="00B506E1"/>
    <w:rsid w:val="00B6751A"/>
    <w:rsid w:val="00C505BB"/>
    <w:rsid w:val="00DA2415"/>
    <w:rsid w:val="00DA4206"/>
    <w:rsid w:val="00DA6CA9"/>
    <w:rsid w:val="00DE4244"/>
    <w:rsid w:val="00E174F7"/>
    <w:rsid w:val="00E42EE5"/>
    <w:rsid w:val="00E4442B"/>
    <w:rsid w:val="00E52BEB"/>
    <w:rsid w:val="00F272BD"/>
    <w:rsid w:val="00F61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BB"/>
    <w:rPr>
      <w:rFonts w:ascii="Arial" w:hAnsi="Arial"/>
      <w:sz w:val="24"/>
      <w:szCs w:val="24"/>
    </w:rPr>
  </w:style>
  <w:style w:type="paragraph" w:styleId="Heading1">
    <w:name w:val="heading 1"/>
    <w:basedOn w:val="Normal"/>
    <w:next w:val="Normal"/>
    <w:link w:val="Heading1Char"/>
    <w:qFormat/>
    <w:rsid w:val="00E174F7"/>
    <w:pPr>
      <w:keepNext/>
      <w:numPr>
        <w:numId w:val="2"/>
      </w:numPr>
      <w:ind w:left="720"/>
      <w:jc w:val="center"/>
      <w:outlineLvl w:val="0"/>
    </w:pPr>
    <w:rPr>
      <w:rFonts w:ascii="Times New Roman" w:hAnsi="Times New Roman"/>
      <w:b/>
      <w:bCs/>
      <w:lang w:val="sr-Cyrl-CS"/>
    </w:rPr>
  </w:style>
  <w:style w:type="paragraph" w:styleId="Heading4">
    <w:name w:val="heading 4"/>
    <w:basedOn w:val="Normal"/>
    <w:next w:val="Normal"/>
    <w:link w:val="Heading4Char"/>
    <w:qFormat/>
    <w:rsid w:val="00C505B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505BB"/>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505B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4F7"/>
    <w:rPr>
      <w:b/>
      <w:bCs/>
      <w:sz w:val="24"/>
      <w:szCs w:val="24"/>
      <w:lang w:val="sr-Cyrl-CS"/>
    </w:rPr>
  </w:style>
  <w:style w:type="character" w:customStyle="1" w:styleId="Heading4Char">
    <w:name w:val="Heading 4 Char"/>
    <w:basedOn w:val="DefaultParagraphFont"/>
    <w:link w:val="Heading4"/>
    <w:rsid w:val="00C505BB"/>
    <w:rPr>
      <w:b/>
      <w:bCs/>
      <w:sz w:val="28"/>
      <w:szCs w:val="28"/>
    </w:rPr>
  </w:style>
  <w:style w:type="character" w:customStyle="1" w:styleId="Heading5Char">
    <w:name w:val="Heading 5 Char"/>
    <w:basedOn w:val="DefaultParagraphFont"/>
    <w:link w:val="Heading5"/>
    <w:semiHidden/>
    <w:rsid w:val="00C505B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505BB"/>
    <w:rPr>
      <w:b/>
      <w:bCs/>
      <w:sz w:val="22"/>
      <w:szCs w:val="22"/>
    </w:rPr>
  </w:style>
  <w:style w:type="paragraph" w:styleId="NoSpacing">
    <w:name w:val="No Spacing"/>
    <w:qFormat/>
    <w:rsid w:val="00C505BB"/>
    <w:rPr>
      <w:rFonts w:ascii="Calibri" w:hAnsi="Calibri"/>
      <w:sz w:val="22"/>
      <w:szCs w:val="22"/>
    </w:rPr>
  </w:style>
  <w:style w:type="paragraph" w:styleId="ListParagraph">
    <w:name w:val="List Paragraph"/>
    <w:basedOn w:val="Normal"/>
    <w:uiPriority w:val="34"/>
    <w:qFormat/>
    <w:rsid w:val="00C505BB"/>
    <w:pPr>
      <w:ind w:left="720"/>
      <w:contextualSpacing/>
    </w:pPr>
    <w:rPr>
      <w:rFonts w:ascii="Times New Roman" w:eastAsia="Calibri" w:hAnsi="Times New Roman"/>
    </w:rPr>
  </w:style>
  <w:style w:type="paragraph" w:styleId="TOCHeading">
    <w:name w:val="TOC Heading"/>
    <w:basedOn w:val="Heading1"/>
    <w:next w:val="Normal"/>
    <w:uiPriority w:val="39"/>
    <w:semiHidden/>
    <w:unhideWhenUsed/>
    <w:qFormat/>
    <w:rsid w:val="00C505BB"/>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customStyle="1" w:styleId="normal0">
    <w:name w:val="normal"/>
    <w:basedOn w:val="Normal"/>
    <w:rsid w:val="00DA4206"/>
    <w:pPr>
      <w:spacing w:before="100" w:beforeAutospacing="1" w:after="100" w:afterAutospacing="1"/>
    </w:pPr>
    <w:rPr>
      <w:rFonts w:cs="Arial"/>
      <w:sz w:val="22"/>
      <w:szCs w:val="22"/>
    </w:rPr>
  </w:style>
  <w:style w:type="paragraph" w:customStyle="1" w:styleId="naslov1">
    <w:name w:val="naslov1"/>
    <w:basedOn w:val="Normal"/>
    <w:rsid w:val="00DA4206"/>
    <w:pPr>
      <w:spacing w:before="100" w:beforeAutospacing="1" w:after="100" w:afterAutospacing="1"/>
      <w:jc w:val="center"/>
    </w:pPr>
    <w:rPr>
      <w:rFonts w:cs="Arial"/>
      <w:b/>
      <w:bCs/>
    </w:rPr>
  </w:style>
  <w:style w:type="paragraph" w:customStyle="1" w:styleId="normalprored">
    <w:name w:val="normalprored"/>
    <w:basedOn w:val="Normal"/>
    <w:rsid w:val="00DA4206"/>
    <w:rPr>
      <w:rFonts w:cs="Arial"/>
      <w:sz w:val="26"/>
      <w:szCs w:val="26"/>
    </w:rPr>
  </w:style>
  <w:style w:type="paragraph" w:customStyle="1" w:styleId="wyq110---naslov-clana">
    <w:name w:val="wyq110---naslov-clana"/>
    <w:basedOn w:val="Normal"/>
    <w:rsid w:val="00DA4206"/>
    <w:pPr>
      <w:spacing w:before="240" w:after="240"/>
      <w:jc w:val="center"/>
    </w:pPr>
    <w:rPr>
      <w:rFonts w:cs="Arial"/>
      <w:b/>
      <w:bCs/>
    </w:rPr>
  </w:style>
  <w:style w:type="paragraph" w:styleId="BodyTextIndent">
    <w:name w:val="Body Text Indent"/>
    <w:basedOn w:val="Normal"/>
    <w:link w:val="BodyTextIndentChar"/>
    <w:rsid w:val="00E52BEB"/>
    <w:pPr>
      <w:ind w:firstLine="720"/>
      <w:jc w:val="center"/>
    </w:pPr>
    <w:rPr>
      <w:rFonts w:ascii="Times New Roman" w:hAnsi="Times New Roman"/>
      <w:sz w:val="28"/>
      <w:szCs w:val="20"/>
      <w:lang w:val="sr-Cyrl-CS"/>
    </w:rPr>
  </w:style>
  <w:style w:type="character" w:customStyle="1" w:styleId="BodyTextIndentChar">
    <w:name w:val="Body Text Indent Char"/>
    <w:basedOn w:val="DefaultParagraphFont"/>
    <w:link w:val="BodyTextIndent"/>
    <w:rsid w:val="00E52BEB"/>
    <w:rPr>
      <w:sz w:val="28"/>
      <w:lang w:val="sr-Cyrl-CS"/>
    </w:rPr>
  </w:style>
  <w:style w:type="character" w:styleId="Hyperlink">
    <w:name w:val="Hyperlink"/>
    <w:basedOn w:val="DefaultParagraphFont"/>
    <w:uiPriority w:val="99"/>
    <w:rsid w:val="00AD5349"/>
    <w:rPr>
      <w:color w:val="0000FF"/>
      <w:u w:val="single"/>
    </w:rPr>
  </w:style>
  <w:style w:type="paragraph" w:styleId="TOC1">
    <w:name w:val="toc 1"/>
    <w:basedOn w:val="Normal"/>
    <w:next w:val="Normal"/>
    <w:autoRedefine/>
    <w:uiPriority w:val="39"/>
    <w:unhideWhenUsed/>
    <w:rsid w:val="00AD5349"/>
    <w:pPr>
      <w:spacing w:after="100"/>
    </w:pPr>
  </w:style>
</w:styles>
</file>

<file path=word/webSettings.xml><?xml version="1.0" encoding="utf-8"?>
<w:webSettings xmlns:r="http://schemas.openxmlformats.org/officeDocument/2006/relationships" xmlns:w="http://schemas.openxmlformats.org/wordprocessingml/2006/main">
  <w:divs>
    <w:div w:id="214974078">
      <w:bodyDiv w:val="1"/>
      <w:marLeft w:val="0"/>
      <w:marRight w:val="0"/>
      <w:marTop w:val="0"/>
      <w:marBottom w:val="0"/>
      <w:divBdr>
        <w:top w:val="none" w:sz="0" w:space="0" w:color="auto"/>
        <w:left w:val="none" w:sz="0" w:space="0" w:color="auto"/>
        <w:bottom w:val="none" w:sz="0" w:space="0" w:color="auto"/>
        <w:right w:val="none" w:sz="0" w:space="0" w:color="auto"/>
      </w:divBdr>
    </w:div>
    <w:div w:id="995497529">
      <w:bodyDiv w:val="1"/>
      <w:marLeft w:val="0"/>
      <w:marRight w:val="0"/>
      <w:marTop w:val="0"/>
      <w:marBottom w:val="0"/>
      <w:divBdr>
        <w:top w:val="none" w:sz="0" w:space="0" w:color="auto"/>
        <w:left w:val="none" w:sz="0" w:space="0" w:color="auto"/>
        <w:bottom w:val="none" w:sz="0" w:space="0" w:color="auto"/>
        <w:right w:val="none" w:sz="0" w:space="0" w:color="auto"/>
      </w:divBdr>
    </w:div>
    <w:div w:id="12889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dicinskaskolaz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7D18-C221-45E3-A01A-5083E8A1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10</cp:revision>
  <cp:lastPrinted>2018-06-15T11:41:00Z</cp:lastPrinted>
  <dcterms:created xsi:type="dcterms:W3CDTF">2018-03-05T07:04:00Z</dcterms:created>
  <dcterms:modified xsi:type="dcterms:W3CDTF">2018-06-15T11:41:00Z</dcterms:modified>
</cp:coreProperties>
</file>